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2A281" w14:textId="77777777" w:rsidR="002E1FE7" w:rsidRPr="002E1FE7" w:rsidRDefault="002E1FE7" w:rsidP="002E1FE7">
      <w:pPr>
        <w:ind w:left="720" w:hanging="720"/>
        <w:jc w:val="center"/>
        <w:rPr>
          <w:rFonts w:ascii="Times New Roman" w:hAnsi="Times New Roman" w:cs="Times New Roman"/>
          <w:b/>
          <w:sz w:val="36"/>
          <w:szCs w:val="36"/>
        </w:rPr>
      </w:pPr>
      <w:r w:rsidRPr="002E1FE7">
        <w:rPr>
          <w:rFonts w:ascii="Times New Roman" w:hAnsi="Times New Roman" w:cs="Times New Roman"/>
          <w:b/>
          <w:sz w:val="36"/>
          <w:szCs w:val="36"/>
        </w:rPr>
        <w:t>Government 2306: Texas Government</w:t>
      </w:r>
    </w:p>
    <w:p w14:paraId="35B0DCCC" w14:textId="77777777" w:rsidR="002E1FE7" w:rsidRPr="002E1FE7" w:rsidRDefault="002E1FE7" w:rsidP="002E1FE7">
      <w:pPr>
        <w:ind w:left="720" w:hanging="720"/>
        <w:jc w:val="center"/>
        <w:rPr>
          <w:rFonts w:ascii="Times New Roman" w:hAnsi="Times New Roman" w:cs="Times New Roman"/>
          <w:b/>
          <w:sz w:val="28"/>
          <w:szCs w:val="28"/>
        </w:rPr>
      </w:pPr>
      <w:r w:rsidRPr="002E1FE7">
        <w:rPr>
          <w:rFonts w:ascii="Times New Roman" w:hAnsi="Times New Roman" w:cs="Times New Roman"/>
          <w:b/>
          <w:sz w:val="28"/>
          <w:szCs w:val="28"/>
        </w:rPr>
        <w:t>Personal Responsibility Paper Assignment</w:t>
      </w:r>
    </w:p>
    <w:p w14:paraId="5D133ED9" w14:textId="77777777" w:rsidR="005E7646" w:rsidRPr="002E1FE7" w:rsidRDefault="005E7646" w:rsidP="005E7646">
      <w:pPr>
        <w:jc w:val="center"/>
        <w:rPr>
          <w:rFonts w:ascii="Times New Roman" w:hAnsi="Times New Roman" w:cs="Times New Roman"/>
        </w:rPr>
      </w:pPr>
    </w:p>
    <w:p w14:paraId="465EE246" w14:textId="77777777" w:rsidR="002E1FE7" w:rsidRPr="002E1FE7" w:rsidRDefault="002E1FE7" w:rsidP="002E1FE7">
      <w:pPr>
        <w:rPr>
          <w:rFonts w:ascii="Times New Roman" w:hAnsi="Times New Roman" w:cs="Times New Roman"/>
        </w:rPr>
      </w:pPr>
      <w:r w:rsidRPr="002E1FE7">
        <w:rPr>
          <w:rFonts w:ascii="Times New Roman" w:hAnsi="Times New Roman" w:cs="Times New Roman"/>
        </w:rPr>
        <w:t>Students are required to write a paper over personal responsibility. Several topics are provided below; please choose one and research thoroughly, make a decision about the question asked, and evaluate the arguments for and against the topic.</w:t>
      </w:r>
    </w:p>
    <w:p w14:paraId="411B704B" w14:textId="77777777" w:rsidR="002E1FE7" w:rsidRPr="002E1FE7" w:rsidRDefault="002E1FE7" w:rsidP="002E1FE7">
      <w:pPr>
        <w:rPr>
          <w:rFonts w:ascii="Times New Roman" w:hAnsi="Times New Roman" w:cs="Times New Roman"/>
        </w:rPr>
      </w:pPr>
      <w:r w:rsidRPr="002E1FE7">
        <w:rPr>
          <w:rFonts w:ascii="Times New Roman" w:hAnsi="Times New Roman" w:cs="Times New Roman"/>
          <w:b/>
        </w:rPr>
        <w:t>Personal Responsibility</w:t>
      </w:r>
      <w:r w:rsidRPr="002E1FE7">
        <w:rPr>
          <w:rFonts w:ascii="Times New Roman" w:hAnsi="Times New Roman" w:cs="Times New Roman"/>
        </w:rPr>
        <w:t xml:space="preserve"> is defined as the ability to connect choices, actions, and consequences to ethical decision-making.</w:t>
      </w:r>
    </w:p>
    <w:p w14:paraId="54AFD76B" w14:textId="77777777" w:rsidR="002E1FE7" w:rsidRPr="002E1FE7" w:rsidRDefault="002E1FE7" w:rsidP="002E1FE7">
      <w:pPr>
        <w:jc w:val="both"/>
        <w:rPr>
          <w:rFonts w:ascii="Times New Roman" w:hAnsi="Times New Roman" w:cs="Times New Roman"/>
        </w:rPr>
      </w:pPr>
    </w:p>
    <w:p w14:paraId="78E80C78" w14:textId="04299952" w:rsidR="002E1FE7" w:rsidRDefault="002E1FE7" w:rsidP="002E1FE7">
      <w:pPr>
        <w:jc w:val="both"/>
        <w:rPr>
          <w:rFonts w:ascii="Times New Roman" w:hAnsi="Times New Roman" w:cs="Times New Roman"/>
        </w:rPr>
      </w:pPr>
      <w:r w:rsidRPr="002E1FE7">
        <w:rPr>
          <w:rFonts w:ascii="Times New Roman" w:hAnsi="Times New Roman" w:cs="Times New Roman"/>
          <w:b/>
        </w:rPr>
        <w:t>Assignment:</w:t>
      </w:r>
      <w:r>
        <w:rPr>
          <w:rFonts w:ascii="Times New Roman" w:hAnsi="Times New Roman" w:cs="Times New Roman"/>
        </w:rPr>
        <w:br/>
      </w:r>
      <w:r w:rsidRPr="002E1FE7">
        <w:rPr>
          <w:rFonts w:ascii="Times New Roman" w:hAnsi="Times New Roman" w:cs="Times New Roman"/>
        </w:rPr>
        <w:t>A core component of a well-functioning democratic society is having leaders who wi</w:t>
      </w:r>
      <w:r w:rsidR="00F43EAC">
        <w:rPr>
          <w:rFonts w:ascii="Times New Roman" w:hAnsi="Times New Roman" w:cs="Times New Roman"/>
        </w:rPr>
        <w:t>ll be bound by ethical decision-</w:t>
      </w:r>
      <w:r w:rsidRPr="002E1FE7">
        <w:rPr>
          <w:rFonts w:ascii="Times New Roman" w:hAnsi="Times New Roman" w:cs="Times New Roman"/>
        </w:rPr>
        <w:t>making.</w:t>
      </w:r>
    </w:p>
    <w:p w14:paraId="7933474F" w14:textId="77777777" w:rsidR="00BB43A2" w:rsidRPr="00BB43A2" w:rsidRDefault="00BB43A2" w:rsidP="00BB43A2">
      <w:pPr>
        <w:rPr>
          <w:rFonts w:ascii="Times New Roman" w:hAnsi="Times New Roman" w:cs="Times New Roman"/>
        </w:rPr>
      </w:pPr>
      <w:r w:rsidRPr="00BB43A2">
        <w:rPr>
          <w:rFonts w:ascii="Times New Roman" w:hAnsi="Times New Roman" w:cs="Times New Roman"/>
        </w:rPr>
        <w:t>Within your paper – keeping in mind and evaluating the ethical merits of the decision – you should address the arguments in support of and in opposition to the decision. What evidence is there that lends credence to each side of the argument? Finally, this decision will inevitably have political implications. What are those implications, and how do those realities enhance your understanding of how politics works? You must draw a conclusion and justify your position.</w:t>
      </w:r>
    </w:p>
    <w:p w14:paraId="3F439B4F" w14:textId="77777777" w:rsidR="002E1FE7" w:rsidRDefault="002E1FE7" w:rsidP="002E1FE7">
      <w:pPr>
        <w:rPr>
          <w:rFonts w:ascii="Times New Roman" w:hAnsi="Times New Roman" w:cs="Times New Roman"/>
        </w:rPr>
      </w:pPr>
    </w:p>
    <w:p w14:paraId="1FA9F80C" w14:textId="77777777" w:rsidR="00BB43A2" w:rsidRPr="00BB43A2" w:rsidRDefault="00BB43A2" w:rsidP="00BB43A2">
      <w:pPr>
        <w:rPr>
          <w:rFonts w:ascii="Times New Roman" w:hAnsi="Times New Roman" w:cs="Times New Roman"/>
          <w:b/>
        </w:rPr>
      </w:pPr>
      <w:r w:rsidRPr="00BB43A2">
        <w:rPr>
          <w:rFonts w:ascii="Times New Roman" w:hAnsi="Times New Roman" w:cs="Times New Roman"/>
          <w:b/>
        </w:rPr>
        <w:t>Paper Guidelines:</w:t>
      </w:r>
    </w:p>
    <w:p w14:paraId="569DAFBC" w14:textId="315D40C7" w:rsidR="00BB43A2" w:rsidRPr="00BB43A2" w:rsidRDefault="00BB43A2" w:rsidP="00BB43A2">
      <w:pPr>
        <w:pStyle w:val="ListParagraph"/>
        <w:numPr>
          <w:ilvl w:val="0"/>
          <w:numId w:val="1"/>
        </w:numPr>
        <w:rPr>
          <w:rFonts w:ascii="Times New Roman" w:hAnsi="Times New Roman" w:cs="Times New Roman"/>
          <w:b/>
        </w:rPr>
      </w:pPr>
      <w:r w:rsidRPr="00BB43A2">
        <w:rPr>
          <w:rFonts w:ascii="Times New Roman" w:hAnsi="Times New Roman" w:cs="Times New Roman"/>
        </w:rPr>
        <w:t>Minimum of 1,000 words</w:t>
      </w:r>
      <w:r w:rsidR="004D7B84">
        <w:rPr>
          <w:rFonts w:ascii="Times New Roman" w:hAnsi="Times New Roman" w:cs="Times New Roman"/>
        </w:rPr>
        <w:t xml:space="preserve"> in the body of the paper</w:t>
      </w:r>
    </w:p>
    <w:p w14:paraId="7A6BB528" w14:textId="5C83279A" w:rsidR="00BB43A2" w:rsidRPr="00BB43A2" w:rsidRDefault="00740B0D" w:rsidP="00BB43A2">
      <w:pPr>
        <w:pStyle w:val="ListParagraph"/>
        <w:numPr>
          <w:ilvl w:val="0"/>
          <w:numId w:val="1"/>
        </w:numPr>
        <w:rPr>
          <w:rFonts w:ascii="Times New Roman" w:hAnsi="Times New Roman" w:cs="Times New Roman"/>
          <w:b/>
        </w:rPr>
      </w:pPr>
      <w:r>
        <w:rPr>
          <w:rFonts w:ascii="Times New Roman" w:hAnsi="Times New Roman" w:cs="Times New Roman"/>
        </w:rPr>
        <w:t xml:space="preserve">Minimum of </w:t>
      </w:r>
      <w:r w:rsidR="004D7B84">
        <w:rPr>
          <w:rFonts w:ascii="Times New Roman" w:hAnsi="Times New Roman" w:cs="Times New Roman"/>
        </w:rPr>
        <w:t>5 sources, at least two of which are academic in nature</w:t>
      </w:r>
      <w:r w:rsidR="00BB43A2" w:rsidRPr="00BB43A2">
        <w:rPr>
          <w:rFonts w:ascii="Times New Roman" w:hAnsi="Times New Roman" w:cs="Times New Roman"/>
        </w:rPr>
        <w:t>, included at the end of the paper in a works cited page</w:t>
      </w:r>
    </w:p>
    <w:p w14:paraId="1111B506" w14:textId="77777777" w:rsidR="00BB43A2" w:rsidRPr="00BB43A2" w:rsidRDefault="00BB43A2" w:rsidP="00BB43A2">
      <w:pPr>
        <w:pStyle w:val="ListParagraph"/>
        <w:numPr>
          <w:ilvl w:val="1"/>
          <w:numId w:val="1"/>
        </w:numPr>
        <w:rPr>
          <w:rFonts w:ascii="Times New Roman" w:hAnsi="Times New Roman" w:cs="Times New Roman"/>
          <w:b/>
        </w:rPr>
      </w:pPr>
      <w:r w:rsidRPr="00BB43A2">
        <w:rPr>
          <w:rFonts w:ascii="Times New Roman" w:hAnsi="Times New Roman" w:cs="Times New Roman"/>
        </w:rPr>
        <w:t>For each source you select, carefully incorporate the CLUES method to evaluate your information and assess your sources’ reliability in constructing your arguments. (See power point presentation in Blackboard for a review of CLUES)</w:t>
      </w:r>
    </w:p>
    <w:p w14:paraId="6F5A5376" w14:textId="77777777" w:rsidR="00BB43A2" w:rsidRPr="00BB43A2" w:rsidRDefault="00BB43A2" w:rsidP="00BB43A2">
      <w:pPr>
        <w:pStyle w:val="ListParagraph"/>
        <w:numPr>
          <w:ilvl w:val="0"/>
          <w:numId w:val="1"/>
        </w:numPr>
        <w:rPr>
          <w:rFonts w:ascii="Times New Roman" w:hAnsi="Times New Roman" w:cs="Times New Roman"/>
          <w:b/>
        </w:rPr>
      </w:pPr>
      <w:r w:rsidRPr="00BB43A2">
        <w:rPr>
          <w:rFonts w:ascii="Times New Roman" w:hAnsi="Times New Roman" w:cs="Times New Roman"/>
        </w:rPr>
        <w:t>Paper must conform to the APA style format (</w:t>
      </w:r>
      <w:r>
        <w:rPr>
          <w:rFonts w:ascii="Times New Roman" w:hAnsi="Times New Roman" w:cs="Times New Roman"/>
        </w:rPr>
        <w:t>style guide attached in Blackboard</w:t>
      </w:r>
      <w:r w:rsidRPr="00BB43A2">
        <w:rPr>
          <w:rFonts w:ascii="Times New Roman" w:hAnsi="Times New Roman" w:cs="Times New Roman"/>
        </w:rPr>
        <w:t>)</w:t>
      </w:r>
    </w:p>
    <w:p w14:paraId="7740BD1E" w14:textId="77777777" w:rsidR="002E1FE7" w:rsidRPr="002009C2" w:rsidRDefault="00BB43A2" w:rsidP="00BB43A2">
      <w:pPr>
        <w:pStyle w:val="ListParagraph"/>
        <w:numPr>
          <w:ilvl w:val="0"/>
          <w:numId w:val="1"/>
        </w:numPr>
        <w:rPr>
          <w:rFonts w:ascii="Times New Roman" w:hAnsi="Times New Roman" w:cs="Times New Roman"/>
          <w:b/>
        </w:rPr>
      </w:pPr>
      <w:r w:rsidRPr="00BB43A2">
        <w:rPr>
          <w:rFonts w:ascii="Times New Roman" w:hAnsi="Times New Roman" w:cs="Times New Roman"/>
        </w:rPr>
        <w:t>Paper must be typed and submitted via assignment in Blackboard</w:t>
      </w:r>
    </w:p>
    <w:p w14:paraId="09A40D6E" w14:textId="6FC67008" w:rsidR="002009C2" w:rsidRDefault="002009C2" w:rsidP="002009C2">
      <w:pPr>
        <w:rPr>
          <w:rFonts w:ascii="Times New Roman" w:hAnsi="Times New Roman" w:cs="Times New Roman"/>
          <w:b/>
        </w:rPr>
      </w:pPr>
    </w:p>
    <w:p w14:paraId="3666FD54" w14:textId="273BB2CF" w:rsidR="004D7B84" w:rsidRDefault="000734B1" w:rsidP="002009C2">
      <w:pPr>
        <w:rPr>
          <w:rFonts w:ascii="Times New Roman" w:hAnsi="Times New Roman" w:cs="Times New Roman"/>
          <w:b/>
        </w:rPr>
      </w:pPr>
      <w:r>
        <w:rPr>
          <w:rFonts w:ascii="Times New Roman" w:hAnsi="Times New Roman" w:cs="Times New Roman"/>
          <w:b/>
        </w:rPr>
        <w:t>Due Date</w:t>
      </w:r>
      <w:r w:rsidR="00F3254B">
        <w:rPr>
          <w:rFonts w:ascii="Times New Roman" w:hAnsi="Times New Roman" w:cs="Times New Roman"/>
          <w:b/>
        </w:rPr>
        <w:t xml:space="preserve">: </w:t>
      </w:r>
      <w:r w:rsidR="004D075A">
        <w:rPr>
          <w:rFonts w:ascii="Times New Roman" w:hAnsi="Times New Roman" w:cs="Times New Roman"/>
          <w:b/>
        </w:rPr>
        <w:t>November 8</w:t>
      </w:r>
    </w:p>
    <w:p w14:paraId="076D341E" w14:textId="77777777" w:rsidR="00E65672" w:rsidRDefault="00E65672" w:rsidP="002009C2">
      <w:pPr>
        <w:rPr>
          <w:rFonts w:ascii="Times New Roman" w:hAnsi="Times New Roman" w:cs="Times New Roman"/>
          <w:b/>
        </w:rPr>
      </w:pPr>
    </w:p>
    <w:p w14:paraId="4B236E5C" w14:textId="6CF7A5E7" w:rsidR="00E65672" w:rsidRDefault="002009C2" w:rsidP="000734B1">
      <w:pPr>
        <w:rPr>
          <w:rFonts w:ascii="Times New Roman" w:hAnsi="Times New Roman" w:cs="Times New Roman"/>
          <w:b/>
        </w:rPr>
      </w:pPr>
      <w:r>
        <w:rPr>
          <w:rFonts w:ascii="Times New Roman" w:hAnsi="Times New Roman" w:cs="Times New Roman"/>
          <w:b/>
        </w:rPr>
        <w:t>Points Possible: 100</w:t>
      </w:r>
    </w:p>
    <w:p w14:paraId="21790B74" w14:textId="04EEBF44" w:rsidR="00E65672" w:rsidRPr="00E65672" w:rsidRDefault="00E65672" w:rsidP="000734B1">
      <w:pPr>
        <w:rPr>
          <w:rFonts w:ascii="Times New Roman" w:hAnsi="Times New Roman" w:cs="Times New Roman"/>
        </w:rPr>
      </w:pPr>
      <w:r>
        <w:rPr>
          <w:rFonts w:ascii="Times New Roman" w:hAnsi="Times New Roman" w:cs="Times New Roman"/>
          <w:b/>
        </w:rPr>
        <w:t xml:space="preserve">For 10 Bonus Points: </w:t>
      </w:r>
      <w:r>
        <w:rPr>
          <w:rFonts w:ascii="Times New Roman" w:hAnsi="Times New Roman" w:cs="Times New Roman"/>
        </w:rPr>
        <w:t xml:space="preserve">email an outline and five sources in APA format to Prof. Owens by </w:t>
      </w:r>
      <w:r w:rsidR="004D075A">
        <w:rPr>
          <w:rFonts w:ascii="Times New Roman" w:hAnsi="Times New Roman" w:cs="Times New Roman"/>
        </w:rPr>
        <w:t>November 1</w:t>
      </w:r>
      <w:bookmarkStart w:id="0" w:name="_GoBack"/>
      <w:bookmarkEnd w:id="0"/>
      <w:r>
        <w:rPr>
          <w:rFonts w:ascii="Times New Roman" w:hAnsi="Times New Roman" w:cs="Times New Roman"/>
        </w:rPr>
        <w:t xml:space="preserve">. </w:t>
      </w:r>
    </w:p>
    <w:p w14:paraId="289BEB94" w14:textId="00A95141" w:rsidR="004D7B84" w:rsidRDefault="004D7B84" w:rsidP="002009C2">
      <w:pPr>
        <w:spacing w:after="0"/>
        <w:rPr>
          <w:rFonts w:ascii="Times New Roman" w:hAnsi="Times New Roman" w:cs="Times New Roman"/>
          <w:b/>
        </w:rPr>
      </w:pPr>
    </w:p>
    <w:p w14:paraId="5B711660" w14:textId="2ACF70D2" w:rsidR="004D7B84" w:rsidRDefault="004D7B84" w:rsidP="002009C2">
      <w:pPr>
        <w:spacing w:after="0"/>
        <w:rPr>
          <w:rFonts w:ascii="Times New Roman" w:hAnsi="Times New Roman" w:cs="Times New Roman"/>
        </w:rPr>
      </w:pPr>
    </w:p>
    <w:p w14:paraId="08F26AEE" w14:textId="77777777" w:rsidR="00502ACB" w:rsidRPr="002009C2" w:rsidRDefault="00502ACB" w:rsidP="002009C2">
      <w:pPr>
        <w:spacing w:after="0"/>
        <w:rPr>
          <w:rFonts w:ascii="Times New Roman" w:hAnsi="Times New Roman" w:cs="Times New Roman"/>
        </w:rPr>
      </w:pPr>
    </w:p>
    <w:p w14:paraId="57621281" w14:textId="77777777" w:rsidR="00BB43A2" w:rsidRDefault="00BB43A2" w:rsidP="00BB43A2">
      <w:pPr>
        <w:rPr>
          <w:rFonts w:ascii="Times New Roman" w:hAnsi="Times New Roman" w:cs="Times New Roman"/>
          <w:b/>
        </w:rPr>
      </w:pPr>
      <w:r>
        <w:rPr>
          <w:rFonts w:ascii="Times New Roman" w:hAnsi="Times New Roman" w:cs="Times New Roman"/>
          <w:b/>
        </w:rPr>
        <w:t>Topics: Choose One</w:t>
      </w:r>
    </w:p>
    <w:p w14:paraId="686CCD88" w14:textId="77777777" w:rsidR="00BB43A2" w:rsidRDefault="00BB43A2" w:rsidP="00BB43A2">
      <w:pPr>
        <w:pStyle w:val="ListParagraph"/>
        <w:numPr>
          <w:ilvl w:val="0"/>
          <w:numId w:val="3"/>
        </w:numPr>
        <w:rPr>
          <w:rFonts w:ascii="Times New Roman" w:hAnsi="Times New Roman" w:cs="Times New Roman"/>
        </w:rPr>
      </w:pPr>
      <w:r w:rsidRPr="00BB43A2">
        <w:rPr>
          <w:rFonts w:ascii="Times New Roman" w:hAnsi="Times New Roman" w:cs="Times New Roman"/>
        </w:rPr>
        <w:t>Texas</w:t>
      </w:r>
      <w:r>
        <w:rPr>
          <w:rFonts w:ascii="Times New Roman" w:hAnsi="Times New Roman" w:cs="Times New Roman"/>
        </w:rPr>
        <w:t xml:space="preserve"> and In-State Tuition for Undocumented Immigrants</w:t>
      </w:r>
    </w:p>
    <w:p w14:paraId="11D48F7D" w14:textId="5A40ADC0" w:rsidR="00BB43A2" w:rsidRPr="00110283" w:rsidRDefault="00BB43A2" w:rsidP="00110283">
      <w:pPr>
        <w:pStyle w:val="ListParagraph"/>
        <w:numPr>
          <w:ilvl w:val="1"/>
          <w:numId w:val="3"/>
        </w:numPr>
        <w:rPr>
          <w:rFonts w:ascii="Times New Roman" w:hAnsi="Times New Roman" w:cs="Times New Roman"/>
        </w:rPr>
      </w:pPr>
      <w:r>
        <w:rPr>
          <w:rFonts w:ascii="Times New Roman" w:hAnsi="Times New Roman" w:cs="Times New Roman"/>
        </w:rPr>
        <w:t>Evaluate and discuss Texas’ decision to provide in-state tuition benefits at public colleges and universities to undocumented immigrants.</w:t>
      </w:r>
    </w:p>
    <w:p w14:paraId="2291663C" w14:textId="77777777" w:rsidR="00BB43A2" w:rsidRDefault="00BB43A2" w:rsidP="00BB43A2">
      <w:pPr>
        <w:pStyle w:val="ListParagraph"/>
        <w:numPr>
          <w:ilvl w:val="0"/>
          <w:numId w:val="3"/>
        </w:numPr>
        <w:rPr>
          <w:rFonts w:ascii="Times New Roman" w:hAnsi="Times New Roman" w:cs="Times New Roman"/>
        </w:rPr>
      </w:pPr>
      <w:r>
        <w:rPr>
          <w:rFonts w:ascii="Times New Roman" w:hAnsi="Times New Roman" w:cs="Times New Roman"/>
        </w:rPr>
        <w:t>Texas and the State Income Tax</w:t>
      </w:r>
    </w:p>
    <w:p w14:paraId="3F0BCBA3" w14:textId="77777777" w:rsidR="00BB43A2" w:rsidRDefault="00BB43A2" w:rsidP="00BB43A2">
      <w:pPr>
        <w:pStyle w:val="ListParagraph"/>
        <w:numPr>
          <w:ilvl w:val="1"/>
          <w:numId w:val="3"/>
        </w:numPr>
        <w:rPr>
          <w:rFonts w:ascii="Times New Roman" w:hAnsi="Times New Roman" w:cs="Times New Roman"/>
        </w:rPr>
      </w:pPr>
      <w:r>
        <w:rPr>
          <w:rFonts w:ascii="Times New Roman" w:hAnsi="Times New Roman" w:cs="Times New Roman"/>
        </w:rPr>
        <w:t>Evaluate and discuss Texas’ decision not to have a state income tax. Not having one has obvious benefits, but it can also create problems, such as a greater burden on local governments and a wider discrepancy in public school funding.</w:t>
      </w:r>
    </w:p>
    <w:p w14:paraId="4F99144C" w14:textId="77777777" w:rsidR="00BB43A2" w:rsidRDefault="00BB43A2" w:rsidP="00BB43A2">
      <w:pPr>
        <w:rPr>
          <w:rFonts w:ascii="Times New Roman" w:hAnsi="Times New Roman" w:cs="Times New Roman"/>
        </w:rPr>
      </w:pPr>
    </w:p>
    <w:p w14:paraId="3EAC8E90" w14:textId="77777777" w:rsidR="00BB43A2" w:rsidRDefault="00BB43A2">
      <w:pPr>
        <w:spacing w:after="0"/>
        <w:rPr>
          <w:rFonts w:ascii="Times New Roman" w:hAnsi="Times New Roman" w:cs="Times New Roman"/>
        </w:rPr>
      </w:pPr>
      <w:r>
        <w:rPr>
          <w:rFonts w:ascii="Times New Roman" w:hAnsi="Times New Roman" w:cs="Times New Roman"/>
        </w:rPr>
        <w:br w:type="page"/>
      </w:r>
    </w:p>
    <w:tbl>
      <w:tblPr>
        <w:tblStyle w:val="TableGrid"/>
        <w:tblpPr w:leftFromText="180" w:rightFromText="180" w:vertAnchor="page" w:horzAnchor="page" w:tblpX="1009" w:tblpY="901"/>
        <w:tblW w:w="10638" w:type="dxa"/>
        <w:tblLayout w:type="fixed"/>
        <w:tblLook w:val="04A0" w:firstRow="1" w:lastRow="0" w:firstColumn="1" w:lastColumn="0" w:noHBand="0" w:noVBand="1"/>
      </w:tblPr>
      <w:tblGrid>
        <w:gridCol w:w="1466"/>
        <w:gridCol w:w="2062"/>
        <w:gridCol w:w="1440"/>
        <w:gridCol w:w="1440"/>
        <w:gridCol w:w="1620"/>
        <w:gridCol w:w="1440"/>
        <w:gridCol w:w="1170"/>
      </w:tblGrid>
      <w:tr w:rsidR="002009C2" w:rsidRPr="00A81768" w14:paraId="6983B642" w14:textId="77777777" w:rsidTr="00F43EAC">
        <w:tc>
          <w:tcPr>
            <w:tcW w:w="1466" w:type="dxa"/>
          </w:tcPr>
          <w:p w14:paraId="7CE5F3D0" w14:textId="77777777" w:rsidR="002009C2" w:rsidRPr="00A81768" w:rsidRDefault="002009C2" w:rsidP="00F43EAC">
            <w:pPr>
              <w:rPr>
                <w:rFonts w:ascii="Times New Roman" w:hAnsi="Times New Roman" w:cs="Times New Roman"/>
                <w:sz w:val="20"/>
                <w:szCs w:val="20"/>
              </w:rPr>
            </w:pPr>
          </w:p>
        </w:tc>
        <w:tc>
          <w:tcPr>
            <w:tcW w:w="2062" w:type="dxa"/>
          </w:tcPr>
          <w:p w14:paraId="1CC77A09" w14:textId="77777777" w:rsidR="002009C2" w:rsidRPr="00A81768" w:rsidRDefault="002009C2" w:rsidP="00F43EAC">
            <w:pPr>
              <w:jc w:val="center"/>
              <w:rPr>
                <w:rFonts w:ascii="Times New Roman" w:hAnsi="Times New Roman" w:cs="Times New Roman"/>
                <w:sz w:val="20"/>
                <w:szCs w:val="20"/>
              </w:rPr>
            </w:pPr>
          </w:p>
        </w:tc>
        <w:tc>
          <w:tcPr>
            <w:tcW w:w="1440" w:type="dxa"/>
          </w:tcPr>
          <w:p w14:paraId="2BA16E55" w14:textId="69321C1E" w:rsidR="002009C2" w:rsidRPr="008D19D4" w:rsidRDefault="002009C2" w:rsidP="00F43EAC">
            <w:pPr>
              <w:jc w:val="center"/>
              <w:rPr>
                <w:rFonts w:ascii="Times New Roman" w:hAnsi="Times New Roman" w:cs="Times New Roman"/>
                <w:b/>
                <w:sz w:val="20"/>
                <w:szCs w:val="20"/>
              </w:rPr>
            </w:pPr>
            <w:r>
              <w:rPr>
                <w:rFonts w:ascii="Times New Roman" w:hAnsi="Times New Roman" w:cs="Times New Roman"/>
                <w:b/>
                <w:sz w:val="20"/>
                <w:szCs w:val="20"/>
              </w:rPr>
              <w:t xml:space="preserve">Beginning </w:t>
            </w:r>
            <w:r w:rsidR="00502ACB">
              <w:rPr>
                <w:rFonts w:ascii="Times New Roman" w:hAnsi="Times New Roman" w:cs="Times New Roman"/>
                <w:b/>
                <w:sz w:val="20"/>
                <w:szCs w:val="20"/>
              </w:rPr>
              <w:t xml:space="preserve">  (1)</w:t>
            </w:r>
          </w:p>
        </w:tc>
        <w:tc>
          <w:tcPr>
            <w:tcW w:w="1440" w:type="dxa"/>
          </w:tcPr>
          <w:p w14:paraId="6B127C28" w14:textId="426D9D04" w:rsidR="002009C2" w:rsidRPr="008D19D4" w:rsidRDefault="002009C2" w:rsidP="00F43EAC">
            <w:pPr>
              <w:jc w:val="center"/>
              <w:rPr>
                <w:rFonts w:ascii="Times New Roman" w:hAnsi="Times New Roman" w:cs="Times New Roman"/>
                <w:b/>
                <w:sz w:val="20"/>
                <w:szCs w:val="20"/>
              </w:rPr>
            </w:pPr>
            <w:r>
              <w:rPr>
                <w:rFonts w:ascii="Times New Roman" w:hAnsi="Times New Roman" w:cs="Times New Roman"/>
                <w:b/>
                <w:sz w:val="20"/>
                <w:szCs w:val="20"/>
              </w:rPr>
              <w:t>Developing</w:t>
            </w:r>
            <w:r w:rsidR="00502ACB">
              <w:rPr>
                <w:rFonts w:ascii="Times New Roman" w:hAnsi="Times New Roman" w:cs="Times New Roman"/>
                <w:b/>
                <w:sz w:val="20"/>
                <w:szCs w:val="20"/>
              </w:rPr>
              <w:t xml:space="preserve"> (2)</w:t>
            </w:r>
            <w:r>
              <w:rPr>
                <w:rFonts w:ascii="Times New Roman" w:hAnsi="Times New Roman" w:cs="Times New Roman"/>
                <w:b/>
                <w:sz w:val="20"/>
                <w:szCs w:val="20"/>
              </w:rPr>
              <w:t xml:space="preserve"> </w:t>
            </w:r>
          </w:p>
        </w:tc>
        <w:tc>
          <w:tcPr>
            <w:tcW w:w="1620" w:type="dxa"/>
          </w:tcPr>
          <w:p w14:paraId="3F31FD19" w14:textId="022D6E6F" w:rsidR="002009C2" w:rsidRPr="008D19D4" w:rsidRDefault="002009C2" w:rsidP="00F43EAC">
            <w:pPr>
              <w:jc w:val="center"/>
              <w:rPr>
                <w:rFonts w:ascii="Times New Roman" w:hAnsi="Times New Roman" w:cs="Times New Roman"/>
                <w:b/>
                <w:sz w:val="20"/>
                <w:szCs w:val="20"/>
              </w:rPr>
            </w:pPr>
            <w:r>
              <w:rPr>
                <w:rFonts w:ascii="Times New Roman" w:hAnsi="Times New Roman" w:cs="Times New Roman"/>
                <w:b/>
                <w:sz w:val="20"/>
                <w:szCs w:val="20"/>
              </w:rPr>
              <w:t>Accomplished</w:t>
            </w:r>
            <w:r w:rsidR="00502ACB">
              <w:rPr>
                <w:rFonts w:ascii="Times New Roman" w:hAnsi="Times New Roman" w:cs="Times New Roman"/>
                <w:b/>
                <w:sz w:val="20"/>
                <w:szCs w:val="20"/>
              </w:rPr>
              <w:t xml:space="preserve"> (3)</w:t>
            </w:r>
            <w:r>
              <w:rPr>
                <w:rFonts w:ascii="Times New Roman" w:hAnsi="Times New Roman" w:cs="Times New Roman"/>
                <w:b/>
                <w:sz w:val="20"/>
                <w:szCs w:val="20"/>
              </w:rPr>
              <w:t xml:space="preserve"> </w:t>
            </w:r>
          </w:p>
        </w:tc>
        <w:tc>
          <w:tcPr>
            <w:tcW w:w="1440" w:type="dxa"/>
          </w:tcPr>
          <w:p w14:paraId="7BC77794" w14:textId="23F252D8" w:rsidR="002009C2" w:rsidRPr="008D19D4" w:rsidRDefault="002009C2" w:rsidP="00F43EAC">
            <w:pPr>
              <w:jc w:val="center"/>
              <w:rPr>
                <w:rFonts w:ascii="Times New Roman" w:hAnsi="Times New Roman" w:cs="Times New Roman"/>
                <w:b/>
                <w:sz w:val="20"/>
                <w:szCs w:val="20"/>
              </w:rPr>
            </w:pPr>
            <w:r>
              <w:rPr>
                <w:rFonts w:ascii="Times New Roman" w:hAnsi="Times New Roman" w:cs="Times New Roman"/>
                <w:b/>
                <w:sz w:val="20"/>
                <w:szCs w:val="20"/>
              </w:rPr>
              <w:t xml:space="preserve">Exemplary </w:t>
            </w:r>
            <w:r w:rsidR="00502ACB">
              <w:rPr>
                <w:rFonts w:ascii="Times New Roman" w:hAnsi="Times New Roman" w:cs="Times New Roman"/>
                <w:b/>
                <w:sz w:val="20"/>
                <w:szCs w:val="20"/>
              </w:rPr>
              <w:t>(4)</w:t>
            </w:r>
          </w:p>
        </w:tc>
        <w:tc>
          <w:tcPr>
            <w:tcW w:w="1170" w:type="dxa"/>
          </w:tcPr>
          <w:p w14:paraId="2E435E41" w14:textId="77777777" w:rsidR="002009C2" w:rsidRPr="008D19D4" w:rsidRDefault="002009C2" w:rsidP="00F43EAC">
            <w:pPr>
              <w:jc w:val="center"/>
              <w:rPr>
                <w:rFonts w:ascii="Times New Roman" w:hAnsi="Times New Roman" w:cs="Times New Roman"/>
                <w:b/>
                <w:sz w:val="20"/>
                <w:szCs w:val="20"/>
              </w:rPr>
            </w:pPr>
            <w:r w:rsidRPr="008D19D4">
              <w:rPr>
                <w:rFonts w:ascii="Times New Roman" w:hAnsi="Times New Roman" w:cs="Times New Roman"/>
                <w:b/>
                <w:sz w:val="20"/>
                <w:szCs w:val="20"/>
              </w:rPr>
              <w:t>Score</w:t>
            </w:r>
          </w:p>
        </w:tc>
      </w:tr>
      <w:tr w:rsidR="002009C2" w:rsidRPr="00A81768" w14:paraId="00A2E0B2" w14:textId="77777777" w:rsidTr="00F43EAC">
        <w:tc>
          <w:tcPr>
            <w:tcW w:w="1466" w:type="dxa"/>
          </w:tcPr>
          <w:p w14:paraId="7CF3E939" w14:textId="77777777" w:rsidR="002009C2" w:rsidRPr="008D19D4" w:rsidRDefault="002009C2" w:rsidP="00F43EAC">
            <w:pPr>
              <w:rPr>
                <w:rFonts w:ascii="Times New Roman" w:hAnsi="Times New Roman" w:cs="Times New Roman"/>
                <w:b/>
                <w:sz w:val="20"/>
                <w:szCs w:val="20"/>
              </w:rPr>
            </w:pPr>
            <w:r w:rsidRPr="008D19D4">
              <w:rPr>
                <w:rFonts w:ascii="Times New Roman" w:hAnsi="Times New Roman" w:cs="Times New Roman"/>
                <w:b/>
                <w:sz w:val="20"/>
                <w:szCs w:val="20"/>
              </w:rPr>
              <w:t>Organization and Content</w:t>
            </w:r>
          </w:p>
        </w:tc>
        <w:tc>
          <w:tcPr>
            <w:tcW w:w="2062" w:type="dxa"/>
          </w:tcPr>
          <w:p w14:paraId="34473B73" w14:textId="77777777" w:rsidR="002009C2" w:rsidRPr="00A81768" w:rsidRDefault="002009C2" w:rsidP="00F43EAC">
            <w:pPr>
              <w:rPr>
                <w:rFonts w:ascii="Times New Roman" w:hAnsi="Times New Roman" w:cs="Times New Roman"/>
                <w:sz w:val="20"/>
                <w:szCs w:val="20"/>
              </w:rPr>
            </w:pPr>
            <w:r w:rsidRPr="00A81768">
              <w:rPr>
                <w:rFonts w:ascii="Times New Roman" w:hAnsi="Times New Roman" w:cs="Times New Roman"/>
                <w:sz w:val="20"/>
                <w:szCs w:val="20"/>
              </w:rPr>
              <w:t>1. Clear Thesis/Main Idea</w:t>
            </w:r>
          </w:p>
        </w:tc>
        <w:tc>
          <w:tcPr>
            <w:tcW w:w="1440" w:type="dxa"/>
          </w:tcPr>
          <w:p w14:paraId="2BC07B7A" w14:textId="77777777" w:rsidR="002009C2" w:rsidRPr="00A81768" w:rsidRDefault="002009C2" w:rsidP="00F43EAC">
            <w:pPr>
              <w:rPr>
                <w:rFonts w:ascii="Times New Roman" w:hAnsi="Times New Roman" w:cs="Times New Roman"/>
                <w:sz w:val="20"/>
                <w:szCs w:val="20"/>
              </w:rPr>
            </w:pPr>
          </w:p>
        </w:tc>
        <w:tc>
          <w:tcPr>
            <w:tcW w:w="1440" w:type="dxa"/>
          </w:tcPr>
          <w:p w14:paraId="124DC2DA" w14:textId="77777777" w:rsidR="002009C2" w:rsidRPr="00A81768" w:rsidRDefault="002009C2" w:rsidP="00F43EAC">
            <w:pPr>
              <w:rPr>
                <w:rFonts w:ascii="Times New Roman" w:hAnsi="Times New Roman" w:cs="Times New Roman"/>
                <w:sz w:val="20"/>
                <w:szCs w:val="20"/>
              </w:rPr>
            </w:pPr>
          </w:p>
        </w:tc>
        <w:tc>
          <w:tcPr>
            <w:tcW w:w="1620" w:type="dxa"/>
          </w:tcPr>
          <w:p w14:paraId="4C38DC44" w14:textId="77777777" w:rsidR="002009C2" w:rsidRPr="00A81768" w:rsidRDefault="002009C2" w:rsidP="00F43EAC">
            <w:pPr>
              <w:rPr>
                <w:rFonts w:ascii="Times New Roman" w:hAnsi="Times New Roman" w:cs="Times New Roman"/>
                <w:sz w:val="20"/>
                <w:szCs w:val="20"/>
              </w:rPr>
            </w:pPr>
          </w:p>
        </w:tc>
        <w:tc>
          <w:tcPr>
            <w:tcW w:w="1440" w:type="dxa"/>
          </w:tcPr>
          <w:p w14:paraId="3C6709F3" w14:textId="77777777" w:rsidR="002009C2" w:rsidRPr="00A81768" w:rsidRDefault="002009C2" w:rsidP="00F43EAC">
            <w:pPr>
              <w:rPr>
                <w:rFonts w:ascii="Times New Roman" w:hAnsi="Times New Roman" w:cs="Times New Roman"/>
                <w:sz w:val="20"/>
                <w:szCs w:val="20"/>
              </w:rPr>
            </w:pPr>
          </w:p>
        </w:tc>
        <w:tc>
          <w:tcPr>
            <w:tcW w:w="1170" w:type="dxa"/>
          </w:tcPr>
          <w:p w14:paraId="57F582AC" w14:textId="77AC6D6A" w:rsidR="002009C2" w:rsidRPr="008D19D4" w:rsidRDefault="002009C2" w:rsidP="00F43EAC">
            <w:pPr>
              <w:jc w:val="center"/>
              <w:rPr>
                <w:rFonts w:ascii="Times New Roman" w:hAnsi="Times New Roman" w:cs="Times New Roman"/>
                <w:sz w:val="28"/>
                <w:szCs w:val="28"/>
              </w:rPr>
            </w:pPr>
          </w:p>
        </w:tc>
      </w:tr>
      <w:tr w:rsidR="002009C2" w:rsidRPr="00A81768" w14:paraId="095CF56A" w14:textId="77777777" w:rsidTr="00F43EAC">
        <w:tc>
          <w:tcPr>
            <w:tcW w:w="1466" w:type="dxa"/>
          </w:tcPr>
          <w:p w14:paraId="0392C8D6" w14:textId="77777777" w:rsidR="002009C2" w:rsidRPr="008D19D4" w:rsidRDefault="002009C2" w:rsidP="00F43EAC">
            <w:pPr>
              <w:rPr>
                <w:rFonts w:ascii="Times New Roman" w:hAnsi="Times New Roman" w:cs="Times New Roman"/>
                <w:b/>
                <w:sz w:val="20"/>
                <w:szCs w:val="20"/>
              </w:rPr>
            </w:pPr>
          </w:p>
        </w:tc>
        <w:tc>
          <w:tcPr>
            <w:tcW w:w="2062" w:type="dxa"/>
          </w:tcPr>
          <w:p w14:paraId="312F67C0" w14:textId="77777777" w:rsidR="002009C2" w:rsidRPr="00A81768" w:rsidRDefault="002009C2" w:rsidP="00F43EAC">
            <w:pPr>
              <w:rPr>
                <w:rFonts w:ascii="Times New Roman" w:hAnsi="Times New Roman" w:cs="Times New Roman"/>
                <w:sz w:val="20"/>
                <w:szCs w:val="20"/>
              </w:rPr>
            </w:pPr>
            <w:r w:rsidRPr="00A81768">
              <w:rPr>
                <w:rFonts w:ascii="Times New Roman" w:hAnsi="Times New Roman" w:cs="Times New Roman"/>
                <w:sz w:val="20"/>
                <w:szCs w:val="20"/>
              </w:rPr>
              <w:t>2. Uses Supporting Evidence</w:t>
            </w:r>
          </w:p>
        </w:tc>
        <w:tc>
          <w:tcPr>
            <w:tcW w:w="1440" w:type="dxa"/>
          </w:tcPr>
          <w:p w14:paraId="02AC03F5" w14:textId="77777777" w:rsidR="002009C2" w:rsidRPr="00A81768" w:rsidRDefault="002009C2" w:rsidP="00F43EAC">
            <w:pPr>
              <w:rPr>
                <w:rFonts w:ascii="Times New Roman" w:hAnsi="Times New Roman" w:cs="Times New Roman"/>
                <w:sz w:val="20"/>
                <w:szCs w:val="20"/>
              </w:rPr>
            </w:pPr>
          </w:p>
        </w:tc>
        <w:tc>
          <w:tcPr>
            <w:tcW w:w="1440" w:type="dxa"/>
          </w:tcPr>
          <w:p w14:paraId="1C2081F8" w14:textId="77777777" w:rsidR="002009C2" w:rsidRPr="00A81768" w:rsidRDefault="002009C2" w:rsidP="00F43EAC">
            <w:pPr>
              <w:rPr>
                <w:rFonts w:ascii="Times New Roman" w:hAnsi="Times New Roman" w:cs="Times New Roman"/>
                <w:sz w:val="20"/>
                <w:szCs w:val="20"/>
              </w:rPr>
            </w:pPr>
          </w:p>
        </w:tc>
        <w:tc>
          <w:tcPr>
            <w:tcW w:w="1620" w:type="dxa"/>
          </w:tcPr>
          <w:p w14:paraId="2626CC85" w14:textId="77777777" w:rsidR="002009C2" w:rsidRPr="00A81768" w:rsidRDefault="002009C2" w:rsidP="00F43EAC">
            <w:pPr>
              <w:rPr>
                <w:rFonts w:ascii="Times New Roman" w:hAnsi="Times New Roman" w:cs="Times New Roman"/>
                <w:sz w:val="20"/>
                <w:szCs w:val="20"/>
              </w:rPr>
            </w:pPr>
          </w:p>
        </w:tc>
        <w:tc>
          <w:tcPr>
            <w:tcW w:w="1440" w:type="dxa"/>
          </w:tcPr>
          <w:p w14:paraId="3980CCBE" w14:textId="77777777" w:rsidR="002009C2" w:rsidRPr="00A81768" w:rsidRDefault="002009C2" w:rsidP="00F43EAC">
            <w:pPr>
              <w:rPr>
                <w:rFonts w:ascii="Times New Roman" w:hAnsi="Times New Roman" w:cs="Times New Roman"/>
                <w:sz w:val="20"/>
                <w:szCs w:val="20"/>
              </w:rPr>
            </w:pPr>
          </w:p>
        </w:tc>
        <w:tc>
          <w:tcPr>
            <w:tcW w:w="1170" w:type="dxa"/>
          </w:tcPr>
          <w:p w14:paraId="1D3B5C9F" w14:textId="2CEE83A7" w:rsidR="002009C2" w:rsidRPr="008D19D4" w:rsidRDefault="002009C2" w:rsidP="00F43EAC">
            <w:pPr>
              <w:jc w:val="center"/>
              <w:rPr>
                <w:rFonts w:ascii="Times New Roman" w:hAnsi="Times New Roman" w:cs="Times New Roman"/>
                <w:sz w:val="28"/>
                <w:szCs w:val="28"/>
              </w:rPr>
            </w:pPr>
          </w:p>
        </w:tc>
      </w:tr>
      <w:tr w:rsidR="002009C2" w:rsidRPr="00A81768" w14:paraId="7B171571" w14:textId="77777777" w:rsidTr="00F43EAC">
        <w:tc>
          <w:tcPr>
            <w:tcW w:w="1466" w:type="dxa"/>
          </w:tcPr>
          <w:p w14:paraId="4E3F9915" w14:textId="77777777" w:rsidR="002009C2" w:rsidRPr="008D19D4" w:rsidRDefault="002009C2" w:rsidP="00F43EAC">
            <w:pPr>
              <w:rPr>
                <w:rFonts w:ascii="Times New Roman" w:hAnsi="Times New Roman" w:cs="Times New Roman"/>
                <w:b/>
                <w:sz w:val="20"/>
                <w:szCs w:val="20"/>
              </w:rPr>
            </w:pPr>
          </w:p>
        </w:tc>
        <w:tc>
          <w:tcPr>
            <w:tcW w:w="2062" w:type="dxa"/>
          </w:tcPr>
          <w:p w14:paraId="78E08F98" w14:textId="77777777" w:rsidR="002009C2" w:rsidRPr="00A81768" w:rsidRDefault="002009C2" w:rsidP="002009C2">
            <w:pPr>
              <w:rPr>
                <w:rFonts w:ascii="Times New Roman" w:hAnsi="Times New Roman" w:cs="Times New Roman"/>
                <w:sz w:val="20"/>
                <w:szCs w:val="20"/>
              </w:rPr>
            </w:pPr>
            <w:r w:rsidRPr="00A81768">
              <w:rPr>
                <w:rFonts w:ascii="Times New Roman" w:hAnsi="Times New Roman" w:cs="Times New Roman"/>
                <w:sz w:val="20"/>
                <w:szCs w:val="20"/>
              </w:rPr>
              <w:t xml:space="preserve">3. </w:t>
            </w:r>
            <w:r>
              <w:rPr>
                <w:rFonts w:ascii="Times New Roman" w:hAnsi="Times New Roman" w:cs="Times New Roman"/>
                <w:sz w:val="20"/>
                <w:szCs w:val="20"/>
              </w:rPr>
              <w:t>Analysis of ethical aspects of political scenario</w:t>
            </w:r>
          </w:p>
        </w:tc>
        <w:tc>
          <w:tcPr>
            <w:tcW w:w="1440" w:type="dxa"/>
          </w:tcPr>
          <w:p w14:paraId="59F1B9AC" w14:textId="77777777" w:rsidR="002009C2" w:rsidRPr="00A81768" w:rsidRDefault="002009C2" w:rsidP="00F43EAC">
            <w:pPr>
              <w:rPr>
                <w:rFonts w:ascii="Times New Roman" w:hAnsi="Times New Roman" w:cs="Times New Roman"/>
                <w:sz w:val="20"/>
                <w:szCs w:val="20"/>
              </w:rPr>
            </w:pPr>
          </w:p>
        </w:tc>
        <w:tc>
          <w:tcPr>
            <w:tcW w:w="1440" w:type="dxa"/>
          </w:tcPr>
          <w:p w14:paraId="296CD447" w14:textId="77777777" w:rsidR="002009C2" w:rsidRPr="00A81768" w:rsidRDefault="002009C2" w:rsidP="00F43EAC">
            <w:pPr>
              <w:rPr>
                <w:rFonts w:ascii="Times New Roman" w:hAnsi="Times New Roman" w:cs="Times New Roman"/>
                <w:sz w:val="20"/>
                <w:szCs w:val="20"/>
              </w:rPr>
            </w:pPr>
          </w:p>
        </w:tc>
        <w:tc>
          <w:tcPr>
            <w:tcW w:w="1620" w:type="dxa"/>
          </w:tcPr>
          <w:p w14:paraId="4F1864A2" w14:textId="77777777" w:rsidR="002009C2" w:rsidRPr="00A81768" w:rsidRDefault="002009C2" w:rsidP="00F43EAC">
            <w:pPr>
              <w:rPr>
                <w:rFonts w:ascii="Times New Roman" w:hAnsi="Times New Roman" w:cs="Times New Roman"/>
                <w:sz w:val="20"/>
                <w:szCs w:val="20"/>
              </w:rPr>
            </w:pPr>
          </w:p>
        </w:tc>
        <w:tc>
          <w:tcPr>
            <w:tcW w:w="1440" w:type="dxa"/>
          </w:tcPr>
          <w:p w14:paraId="75D98792" w14:textId="77777777" w:rsidR="002009C2" w:rsidRPr="00A81768" w:rsidRDefault="002009C2" w:rsidP="00F43EAC">
            <w:pPr>
              <w:rPr>
                <w:rFonts w:ascii="Times New Roman" w:hAnsi="Times New Roman" w:cs="Times New Roman"/>
                <w:sz w:val="20"/>
                <w:szCs w:val="20"/>
              </w:rPr>
            </w:pPr>
          </w:p>
        </w:tc>
        <w:tc>
          <w:tcPr>
            <w:tcW w:w="1170" w:type="dxa"/>
          </w:tcPr>
          <w:p w14:paraId="3532DB62" w14:textId="553D7928" w:rsidR="002009C2" w:rsidRPr="008D19D4" w:rsidRDefault="002009C2" w:rsidP="00F43EAC">
            <w:pPr>
              <w:jc w:val="center"/>
              <w:rPr>
                <w:rFonts w:ascii="Times New Roman" w:hAnsi="Times New Roman" w:cs="Times New Roman"/>
                <w:sz w:val="28"/>
                <w:szCs w:val="28"/>
              </w:rPr>
            </w:pPr>
          </w:p>
        </w:tc>
      </w:tr>
      <w:tr w:rsidR="002009C2" w:rsidRPr="00A81768" w14:paraId="2A1F13E3" w14:textId="77777777" w:rsidTr="00F43EAC">
        <w:tc>
          <w:tcPr>
            <w:tcW w:w="1466" w:type="dxa"/>
          </w:tcPr>
          <w:p w14:paraId="3F9E7DE5" w14:textId="77777777" w:rsidR="002009C2" w:rsidRPr="008D19D4" w:rsidRDefault="002009C2" w:rsidP="00F43EAC">
            <w:pPr>
              <w:rPr>
                <w:rFonts w:ascii="Times New Roman" w:hAnsi="Times New Roman" w:cs="Times New Roman"/>
                <w:b/>
                <w:sz w:val="20"/>
                <w:szCs w:val="20"/>
              </w:rPr>
            </w:pPr>
          </w:p>
        </w:tc>
        <w:tc>
          <w:tcPr>
            <w:tcW w:w="2062" w:type="dxa"/>
          </w:tcPr>
          <w:p w14:paraId="3E509F1F" w14:textId="77777777" w:rsidR="002009C2" w:rsidRPr="00A81768" w:rsidRDefault="002009C2" w:rsidP="00F43EAC">
            <w:pPr>
              <w:rPr>
                <w:rFonts w:ascii="Times New Roman" w:hAnsi="Times New Roman" w:cs="Times New Roman"/>
                <w:sz w:val="20"/>
                <w:szCs w:val="20"/>
              </w:rPr>
            </w:pPr>
            <w:r w:rsidRPr="00A81768">
              <w:rPr>
                <w:rFonts w:ascii="Times New Roman" w:hAnsi="Times New Roman" w:cs="Times New Roman"/>
                <w:sz w:val="20"/>
                <w:szCs w:val="20"/>
              </w:rPr>
              <w:t>4. Presents logical conclusion</w:t>
            </w:r>
          </w:p>
        </w:tc>
        <w:tc>
          <w:tcPr>
            <w:tcW w:w="1440" w:type="dxa"/>
          </w:tcPr>
          <w:p w14:paraId="35F53570" w14:textId="77777777" w:rsidR="002009C2" w:rsidRPr="00A81768" w:rsidRDefault="002009C2" w:rsidP="00F43EAC">
            <w:pPr>
              <w:rPr>
                <w:rFonts w:ascii="Times New Roman" w:hAnsi="Times New Roman" w:cs="Times New Roman"/>
                <w:sz w:val="20"/>
                <w:szCs w:val="20"/>
              </w:rPr>
            </w:pPr>
          </w:p>
        </w:tc>
        <w:tc>
          <w:tcPr>
            <w:tcW w:w="1440" w:type="dxa"/>
          </w:tcPr>
          <w:p w14:paraId="1B0FE6FA" w14:textId="77777777" w:rsidR="002009C2" w:rsidRPr="00A81768" w:rsidRDefault="002009C2" w:rsidP="00F43EAC">
            <w:pPr>
              <w:rPr>
                <w:rFonts w:ascii="Times New Roman" w:hAnsi="Times New Roman" w:cs="Times New Roman"/>
                <w:sz w:val="20"/>
                <w:szCs w:val="20"/>
              </w:rPr>
            </w:pPr>
          </w:p>
        </w:tc>
        <w:tc>
          <w:tcPr>
            <w:tcW w:w="1620" w:type="dxa"/>
          </w:tcPr>
          <w:p w14:paraId="4C1CBDC4" w14:textId="77777777" w:rsidR="002009C2" w:rsidRPr="00A81768" w:rsidRDefault="002009C2" w:rsidP="00F43EAC">
            <w:pPr>
              <w:rPr>
                <w:rFonts w:ascii="Times New Roman" w:hAnsi="Times New Roman" w:cs="Times New Roman"/>
                <w:sz w:val="20"/>
                <w:szCs w:val="20"/>
              </w:rPr>
            </w:pPr>
          </w:p>
        </w:tc>
        <w:tc>
          <w:tcPr>
            <w:tcW w:w="1440" w:type="dxa"/>
          </w:tcPr>
          <w:p w14:paraId="05A8E3D8" w14:textId="77777777" w:rsidR="002009C2" w:rsidRPr="00A81768" w:rsidRDefault="002009C2" w:rsidP="00F43EAC">
            <w:pPr>
              <w:rPr>
                <w:rFonts w:ascii="Times New Roman" w:hAnsi="Times New Roman" w:cs="Times New Roman"/>
                <w:sz w:val="20"/>
                <w:szCs w:val="20"/>
              </w:rPr>
            </w:pPr>
          </w:p>
        </w:tc>
        <w:tc>
          <w:tcPr>
            <w:tcW w:w="1170" w:type="dxa"/>
          </w:tcPr>
          <w:p w14:paraId="3B398E91" w14:textId="325DC50E" w:rsidR="002009C2" w:rsidRPr="008D19D4" w:rsidRDefault="002009C2" w:rsidP="00F43EAC">
            <w:pPr>
              <w:jc w:val="center"/>
              <w:rPr>
                <w:rFonts w:ascii="Times New Roman" w:hAnsi="Times New Roman" w:cs="Times New Roman"/>
                <w:sz w:val="28"/>
                <w:szCs w:val="28"/>
              </w:rPr>
            </w:pPr>
          </w:p>
        </w:tc>
      </w:tr>
      <w:tr w:rsidR="002009C2" w:rsidRPr="00A81768" w14:paraId="3DD0CA7F" w14:textId="77777777" w:rsidTr="00F43EAC">
        <w:tc>
          <w:tcPr>
            <w:tcW w:w="1466" w:type="dxa"/>
          </w:tcPr>
          <w:p w14:paraId="054AC2AF" w14:textId="77777777" w:rsidR="002009C2" w:rsidRPr="008D19D4" w:rsidRDefault="002009C2" w:rsidP="00F43EAC">
            <w:pPr>
              <w:rPr>
                <w:rFonts w:ascii="Times New Roman" w:hAnsi="Times New Roman" w:cs="Times New Roman"/>
                <w:b/>
                <w:sz w:val="20"/>
                <w:szCs w:val="20"/>
              </w:rPr>
            </w:pPr>
          </w:p>
        </w:tc>
        <w:tc>
          <w:tcPr>
            <w:tcW w:w="2062" w:type="dxa"/>
          </w:tcPr>
          <w:p w14:paraId="201B7789" w14:textId="77777777" w:rsidR="002009C2" w:rsidRPr="00A81768" w:rsidRDefault="002009C2" w:rsidP="00F43EAC">
            <w:pPr>
              <w:rPr>
                <w:rFonts w:ascii="Times New Roman" w:hAnsi="Times New Roman" w:cs="Times New Roman"/>
                <w:sz w:val="20"/>
                <w:szCs w:val="20"/>
              </w:rPr>
            </w:pPr>
            <w:r w:rsidRPr="00A81768">
              <w:rPr>
                <w:rFonts w:ascii="Times New Roman" w:hAnsi="Times New Roman" w:cs="Times New Roman"/>
                <w:sz w:val="20"/>
                <w:szCs w:val="20"/>
              </w:rPr>
              <w:t>5. Uses own words and/or cites sources</w:t>
            </w:r>
            <w:r>
              <w:rPr>
                <w:rFonts w:ascii="Times New Roman" w:hAnsi="Times New Roman" w:cs="Times New Roman"/>
                <w:sz w:val="20"/>
                <w:szCs w:val="20"/>
              </w:rPr>
              <w:t xml:space="preserve"> when appropriate</w:t>
            </w:r>
          </w:p>
        </w:tc>
        <w:tc>
          <w:tcPr>
            <w:tcW w:w="1440" w:type="dxa"/>
          </w:tcPr>
          <w:p w14:paraId="58C592F1" w14:textId="77777777" w:rsidR="002009C2" w:rsidRPr="00A81768" w:rsidRDefault="002009C2" w:rsidP="00F43EAC">
            <w:pPr>
              <w:rPr>
                <w:rFonts w:ascii="Times New Roman" w:hAnsi="Times New Roman" w:cs="Times New Roman"/>
                <w:sz w:val="20"/>
                <w:szCs w:val="20"/>
              </w:rPr>
            </w:pPr>
          </w:p>
        </w:tc>
        <w:tc>
          <w:tcPr>
            <w:tcW w:w="1440" w:type="dxa"/>
          </w:tcPr>
          <w:p w14:paraId="2EA30F07" w14:textId="77777777" w:rsidR="002009C2" w:rsidRPr="00A81768" w:rsidRDefault="002009C2" w:rsidP="00F43EAC">
            <w:pPr>
              <w:rPr>
                <w:rFonts w:ascii="Times New Roman" w:hAnsi="Times New Roman" w:cs="Times New Roman"/>
                <w:sz w:val="20"/>
                <w:szCs w:val="20"/>
              </w:rPr>
            </w:pPr>
          </w:p>
        </w:tc>
        <w:tc>
          <w:tcPr>
            <w:tcW w:w="1620" w:type="dxa"/>
          </w:tcPr>
          <w:p w14:paraId="40845377" w14:textId="77777777" w:rsidR="002009C2" w:rsidRPr="00A81768" w:rsidRDefault="002009C2" w:rsidP="00F43EAC">
            <w:pPr>
              <w:rPr>
                <w:rFonts w:ascii="Times New Roman" w:hAnsi="Times New Roman" w:cs="Times New Roman"/>
                <w:sz w:val="20"/>
                <w:szCs w:val="20"/>
              </w:rPr>
            </w:pPr>
          </w:p>
        </w:tc>
        <w:tc>
          <w:tcPr>
            <w:tcW w:w="1440" w:type="dxa"/>
          </w:tcPr>
          <w:p w14:paraId="2F82C07E" w14:textId="77777777" w:rsidR="002009C2" w:rsidRPr="00A81768" w:rsidRDefault="002009C2" w:rsidP="00F43EAC">
            <w:pPr>
              <w:rPr>
                <w:rFonts w:ascii="Times New Roman" w:hAnsi="Times New Roman" w:cs="Times New Roman"/>
                <w:sz w:val="20"/>
                <w:szCs w:val="20"/>
              </w:rPr>
            </w:pPr>
          </w:p>
        </w:tc>
        <w:tc>
          <w:tcPr>
            <w:tcW w:w="1170" w:type="dxa"/>
          </w:tcPr>
          <w:p w14:paraId="461F6775" w14:textId="525D758A" w:rsidR="002009C2" w:rsidRPr="008D19D4" w:rsidRDefault="002009C2" w:rsidP="00F43EAC">
            <w:pPr>
              <w:jc w:val="center"/>
              <w:rPr>
                <w:rFonts w:ascii="Times New Roman" w:hAnsi="Times New Roman" w:cs="Times New Roman"/>
                <w:sz w:val="28"/>
                <w:szCs w:val="28"/>
              </w:rPr>
            </w:pPr>
          </w:p>
        </w:tc>
      </w:tr>
      <w:tr w:rsidR="002009C2" w:rsidRPr="00A81768" w14:paraId="696C0C73" w14:textId="77777777" w:rsidTr="00F43EAC">
        <w:tc>
          <w:tcPr>
            <w:tcW w:w="1466" w:type="dxa"/>
          </w:tcPr>
          <w:p w14:paraId="0DF53F8F" w14:textId="77777777" w:rsidR="002009C2" w:rsidRPr="008D19D4" w:rsidRDefault="002009C2" w:rsidP="00F43EAC">
            <w:pPr>
              <w:rPr>
                <w:rFonts w:ascii="Times New Roman" w:hAnsi="Times New Roman" w:cs="Times New Roman"/>
                <w:b/>
                <w:sz w:val="20"/>
                <w:szCs w:val="20"/>
              </w:rPr>
            </w:pPr>
            <w:r w:rsidRPr="008D19D4">
              <w:rPr>
                <w:rFonts w:ascii="Times New Roman" w:hAnsi="Times New Roman" w:cs="Times New Roman"/>
                <w:b/>
                <w:sz w:val="20"/>
                <w:szCs w:val="20"/>
              </w:rPr>
              <w:t>CT: Inquiry</w:t>
            </w:r>
          </w:p>
        </w:tc>
        <w:tc>
          <w:tcPr>
            <w:tcW w:w="2062" w:type="dxa"/>
          </w:tcPr>
          <w:p w14:paraId="14940720" w14:textId="77777777" w:rsidR="002009C2" w:rsidRPr="00A81768" w:rsidRDefault="002009C2" w:rsidP="00F43EAC">
            <w:pPr>
              <w:rPr>
                <w:rFonts w:ascii="Times New Roman" w:hAnsi="Times New Roman" w:cs="Times New Roman"/>
                <w:sz w:val="20"/>
                <w:szCs w:val="20"/>
              </w:rPr>
            </w:pPr>
            <w:r w:rsidRPr="00A81768">
              <w:rPr>
                <w:rFonts w:ascii="Times New Roman" w:hAnsi="Times New Roman" w:cs="Times New Roman"/>
                <w:sz w:val="20"/>
                <w:szCs w:val="20"/>
              </w:rPr>
              <w:t>6. A wide variety of appropriate eviden</w:t>
            </w:r>
            <w:r>
              <w:rPr>
                <w:rFonts w:ascii="Times New Roman" w:hAnsi="Times New Roman" w:cs="Times New Roman"/>
                <w:sz w:val="20"/>
                <w:szCs w:val="20"/>
              </w:rPr>
              <w:t>ce or sources are included and c</w:t>
            </w:r>
            <w:r w:rsidRPr="00A81768">
              <w:rPr>
                <w:rFonts w:ascii="Times New Roman" w:hAnsi="Times New Roman" w:cs="Times New Roman"/>
                <w:sz w:val="20"/>
                <w:szCs w:val="20"/>
              </w:rPr>
              <w:t>ited</w:t>
            </w:r>
            <w:r>
              <w:rPr>
                <w:rFonts w:ascii="Times New Roman" w:hAnsi="Times New Roman" w:cs="Times New Roman"/>
                <w:sz w:val="20"/>
                <w:szCs w:val="20"/>
              </w:rPr>
              <w:t>. Sources are credible, appropriate, and strongly supportive</w:t>
            </w:r>
          </w:p>
        </w:tc>
        <w:tc>
          <w:tcPr>
            <w:tcW w:w="1440" w:type="dxa"/>
          </w:tcPr>
          <w:p w14:paraId="0DE2169E" w14:textId="77777777" w:rsidR="002009C2" w:rsidRPr="00A81768" w:rsidRDefault="002009C2" w:rsidP="00F43EAC">
            <w:pPr>
              <w:rPr>
                <w:rFonts w:ascii="Times New Roman" w:hAnsi="Times New Roman" w:cs="Times New Roman"/>
                <w:sz w:val="20"/>
                <w:szCs w:val="20"/>
              </w:rPr>
            </w:pPr>
          </w:p>
        </w:tc>
        <w:tc>
          <w:tcPr>
            <w:tcW w:w="1440" w:type="dxa"/>
          </w:tcPr>
          <w:p w14:paraId="358A6385" w14:textId="77777777" w:rsidR="002009C2" w:rsidRPr="00A81768" w:rsidRDefault="002009C2" w:rsidP="00F43EAC">
            <w:pPr>
              <w:rPr>
                <w:rFonts w:ascii="Times New Roman" w:hAnsi="Times New Roman" w:cs="Times New Roman"/>
                <w:sz w:val="20"/>
                <w:szCs w:val="20"/>
              </w:rPr>
            </w:pPr>
          </w:p>
        </w:tc>
        <w:tc>
          <w:tcPr>
            <w:tcW w:w="1620" w:type="dxa"/>
          </w:tcPr>
          <w:p w14:paraId="1918C108" w14:textId="77777777" w:rsidR="002009C2" w:rsidRPr="00A81768" w:rsidRDefault="002009C2" w:rsidP="00F43EAC">
            <w:pPr>
              <w:rPr>
                <w:rFonts w:ascii="Times New Roman" w:hAnsi="Times New Roman" w:cs="Times New Roman"/>
                <w:sz w:val="20"/>
                <w:szCs w:val="20"/>
              </w:rPr>
            </w:pPr>
          </w:p>
        </w:tc>
        <w:tc>
          <w:tcPr>
            <w:tcW w:w="1440" w:type="dxa"/>
          </w:tcPr>
          <w:p w14:paraId="65B20FF8" w14:textId="77777777" w:rsidR="002009C2" w:rsidRPr="00A81768" w:rsidRDefault="002009C2" w:rsidP="00F43EAC">
            <w:pPr>
              <w:rPr>
                <w:rFonts w:ascii="Times New Roman" w:hAnsi="Times New Roman" w:cs="Times New Roman"/>
                <w:sz w:val="20"/>
                <w:szCs w:val="20"/>
              </w:rPr>
            </w:pPr>
          </w:p>
        </w:tc>
        <w:tc>
          <w:tcPr>
            <w:tcW w:w="1170" w:type="dxa"/>
          </w:tcPr>
          <w:p w14:paraId="7B1B828B" w14:textId="66730599" w:rsidR="002009C2" w:rsidRPr="008D19D4" w:rsidRDefault="002009C2" w:rsidP="00F43EAC">
            <w:pPr>
              <w:jc w:val="center"/>
              <w:rPr>
                <w:rFonts w:ascii="Times New Roman" w:hAnsi="Times New Roman" w:cs="Times New Roman"/>
                <w:sz w:val="28"/>
                <w:szCs w:val="28"/>
              </w:rPr>
            </w:pPr>
          </w:p>
        </w:tc>
      </w:tr>
      <w:tr w:rsidR="002009C2" w:rsidRPr="00A81768" w14:paraId="276FA15C" w14:textId="77777777" w:rsidTr="00F43EAC">
        <w:tc>
          <w:tcPr>
            <w:tcW w:w="1466" w:type="dxa"/>
          </w:tcPr>
          <w:p w14:paraId="71267EA7" w14:textId="77777777" w:rsidR="002009C2" w:rsidRPr="008D19D4" w:rsidRDefault="002009C2" w:rsidP="00F43EAC">
            <w:pPr>
              <w:rPr>
                <w:rFonts w:ascii="Times New Roman" w:hAnsi="Times New Roman" w:cs="Times New Roman"/>
                <w:b/>
                <w:sz w:val="20"/>
                <w:szCs w:val="20"/>
              </w:rPr>
            </w:pPr>
          </w:p>
        </w:tc>
        <w:tc>
          <w:tcPr>
            <w:tcW w:w="2062" w:type="dxa"/>
          </w:tcPr>
          <w:p w14:paraId="6CD5B591" w14:textId="77777777" w:rsidR="002009C2" w:rsidRPr="00A81768" w:rsidRDefault="002009C2" w:rsidP="00F43EAC">
            <w:pPr>
              <w:rPr>
                <w:rFonts w:ascii="Times New Roman" w:hAnsi="Times New Roman" w:cs="Times New Roman"/>
                <w:sz w:val="20"/>
                <w:szCs w:val="20"/>
              </w:rPr>
            </w:pPr>
            <w:r w:rsidRPr="00A81768">
              <w:rPr>
                <w:rFonts w:ascii="Times New Roman" w:hAnsi="Times New Roman" w:cs="Times New Roman"/>
                <w:sz w:val="20"/>
                <w:szCs w:val="20"/>
              </w:rPr>
              <w:t>7. Rel</w:t>
            </w:r>
            <w:r>
              <w:rPr>
                <w:rFonts w:ascii="Times New Roman" w:hAnsi="Times New Roman" w:cs="Times New Roman"/>
                <w:sz w:val="20"/>
                <w:szCs w:val="20"/>
              </w:rPr>
              <w:t>evant data considered &amp; applied correctly and insightfully. I</w:t>
            </w:r>
            <w:r w:rsidRPr="00A81768">
              <w:rPr>
                <w:rFonts w:ascii="Times New Roman" w:hAnsi="Times New Roman" w:cs="Times New Roman"/>
                <w:sz w:val="20"/>
                <w:szCs w:val="20"/>
              </w:rPr>
              <w:t xml:space="preserve">rrelevant </w:t>
            </w:r>
            <w:r>
              <w:rPr>
                <w:rFonts w:ascii="Times New Roman" w:hAnsi="Times New Roman" w:cs="Times New Roman"/>
                <w:sz w:val="20"/>
                <w:szCs w:val="20"/>
              </w:rPr>
              <w:t xml:space="preserve">information/data </w:t>
            </w:r>
            <w:r w:rsidRPr="00A81768">
              <w:rPr>
                <w:rFonts w:ascii="Times New Roman" w:hAnsi="Times New Roman" w:cs="Times New Roman"/>
                <w:sz w:val="20"/>
                <w:szCs w:val="20"/>
              </w:rPr>
              <w:t>is excluded</w:t>
            </w:r>
            <w:r>
              <w:rPr>
                <w:rFonts w:ascii="Times New Roman" w:hAnsi="Times New Roman" w:cs="Times New Roman"/>
                <w:sz w:val="20"/>
                <w:szCs w:val="20"/>
              </w:rPr>
              <w:t>, and the exclusion is noted and justified.</w:t>
            </w:r>
          </w:p>
        </w:tc>
        <w:tc>
          <w:tcPr>
            <w:tcW w:w="1440" w:type="dxa"/>
          </w:tcPr>
          <w:p w14:paraId="5DA360E7" w14:textId="77777777" w:rsidR="002009C2" w:rsidRPr="00A81768" w:rsidRDefault="002009C2" w:rsidP="00F43EAC">
            <w:pPr>
              <w:rPr>
                <w:rFonts w:ascii="Times New Roman" w:hAnsi="Times New Roman" w:cs="Times New Roman"/>
                <w:sz w:val="20"/>
                <w:szCs w:val="20"/>
              </w:rPr>
            </w:pPr>
          </w:p>
        </w:tc>
        <w:tc>
          <w:tcPr>
            <w:tcW w:w="1440" w:type="dxa"/>
          </w:tcPr>
          <w:p w14:paraId="5FC9670A" w14:textId="77777777" w:rsidR="002009C2" w:rsidRPr="00A81768" w:rsidRDefault="002009C2" w:rsidP="00F43EAC">
            <w:pPr>
              <w:rPr>
                <w:rFonts w:ascii="Times New Roman" w:hAnsi="Times New Roman" w:cs="Times New Roman"/>
                <w:sz w:val="20"/>
                <w:szCs w:val="20"/>
              </w:rPr>
            </w:pPr>
          </w:p>
        </w:tc>
        <w:tc>
          <w:tcPr>
            <w:tcW w:w="1620" w:type="dxa"/>
          </w:tcPr>
          <w:p w14:paraId="4C82E4C4" w14:textId="77777777" w:rsidR="002009C2" w:rsidRPr="00A81768" w:rsidRDefault="002009C2" w:rsidP="00F43EAC">
            <w:pPr>
              <w:rPr>
                <w:rFonts w:ascii="Times New Roman" w:hAnsi="Times New Roman" w:cs="Times New Roman"/>
                <w:sz w:val="20"/>
                <w:szCs w:val="20"/>
              </w:rPr>
            </w:pPr>
          </w:p>
        </w:tc>
        <w:tc>
          <w:tcPr>
            <w:tcW w:w="1440" w:type="dxa"/>
          </w:tcPr>
          <w:p w14:paraId="548F0FE3" w14:textId="77777777" w:rsidR="002009C2" w:rsidRPr="00A81768" w:rsidRDefault="002009C2" w:rsidP="00F43EAC">
            <w:pPr>
              <w:rPr>
                <w:rFonts w:ascii="Times New Roman" w:hAnsi="Times New Roman" w:cs="Times New Roman"/>
                <w:sz w:val="20"/>
                <w:szCs w:val="20"/>
              </w:rPr>
            </w:pPr>
          </w:p>
        </w:tc>
        <w:tc>
          <w:tcPr>
            <w:tcW w:w="1170" w:type="dxa"/>
          </w:tcPr>
          <w:p w14:paraId="0F616BC2" w14:textId="65AAAFF2" w:rsidR="002009C2" w:rsidRPr="008D19D4" w:rsidRDefault="002009C2" w:rsidP="00F43EAC">
            <w:pPr>
              <w:jc w:val="center"/>
              <w:rPr>
                <w:rFonts w:ascii="Times New Roman" w:hAnsi="Times New Roman" w:cs="Times New Roman"/>
                <w:sz w:val="28"/>
                <w:szCs w:val="28"/>
              </w:rPr>
            </w:pPr>
          </w:p>
        </w:tc>
      </w:tr>
      <w:tr w:rsidR="002009C2" w:rsidRPr="00A81768" w14:paraId="263F6CEE" w14:textId="77777777" w:rsidTr="00F43EAC">
        <w:tc>
          <w:tcPr>
            <w:tcW w:w="1466" w:type="dxa"/>
          </w:tcPr>
          <w:p w14:paraId="008DFC86" w14:textId="77777777" w:rsidR="002009C2" w:rsidRPr="008D19D4" w:rsidRDefault="002009C2" w:rsidP="00F43EAC">
            <w:pPr>
              <w:rPr>
                <w:rFonts w:ascii="Times New Roman" w:hAnsi="Times New Roman" w:cs="Times New Roman"/>
                <w:b/>
                <w:sz w:val="20"/>
                <w:szCs w:val="20"/>
              </w:rPr>
            </w:pPr>
            <w:r w:rsidRPr="008D19D4">
              <w:rPr>
                <w:rFonts w:ascii="Times New Roman" w:hAnsi="Times New Roman" w:cs="Times New Roman"/>
                <w:b/>
                <w:sz w:val="20"/>
                <w:szCs w:val="20"/>
              </w:rPr>
              <w:t>CT: Analysis</w:t>
            </w:r>
          </w:p>
        </w:tc>
        <w:tc>
          <w:tcPr>
            <w:tcW w:w="2062" w:type="dxa"/>
          </w:tcPr>
          <w:p w14:paraId="621D59B3" w14:textId="77777777" w:rsidR="002009C2" w:rsidRPr="00A81768" w:rsidRDefault="002009C2" w:rsidP="00F43EAC">
            <w:pPr>
              <w:rPr>
                <w:rFonts w:ascii="Times New Roman" w:hAnsi="Times New Roman" w:cs="Times New Roman"/>
                <w:sz w:val="20"/>
                <w:szCs w:val="20"/>
              </w:rPr>
            </w:pPr>
            <w:r w:rsidRPr="00A81768">
              <w:rPr>
                <w:rFonts w:ascii="Times New Roman" w:hAnsi="Times New Roman" w:cs="Times New Roman"/>
                <w:sz w:val="20"/>
                <w:szCs w:val="20"/>
              </w:rPr>
              <w:t>8. Information &amp; source material is analyzed thoroughly, accurately, and insightfully</w:t>
            </w:r>
            <w:r>
              <w:rPr>
                <w:rFonts w:ascii="Times New Roman" w:hAnsi="Times New Roman" w:cs="Times New Roman"/>
                <w:sz w:val="20"/>
                <w:szCs w:val="20"/>
              </w:rPr>
              <w:t xml:space="preserve"> from multiple angles</w:t>
            </w:r>
          </w:p>
        </w:tc>
        <w:tc>
          <w:tcPr>
            <w:tcW w:w="1440" w:type="dxa"/>
          </w:tcPr>
          <w:p w14:paraId="1B070AA3" w14:textId="77777777" w:rsidR="002009C2" w:rsidRPr="00A81768" w:rsidRDefault="002009C2" w:rsidP="00F43EAC">
            <w:pPr>
              <w:rPr>
                <w:rFonts w:ascii="Times New Roman" w:hAnsi="Times New Roman" w:cs="Times New Roman"/>
                <w:sz w:val="20"/>
                <w:szCs w:val="20"/>
              </w:rPr>
            </w:pPr>
          </w:p>
        </w:tc>
        <w:tc>
          <w:tcPr>
            <w:tcW w:w="1440" w:type="dxa"/>
          </w:tcPr>
          <w:p w14:paraId="782FCFA6" w14:textId="77777777" w:rsidR="002009C2" w:rsidRPr="00A81768" w:rsidRDefault="002009C2" w:rsidP="00F43EAC">
            <w:pPr>
              <w:rPr>
                <w:rFonts w:ascii="Times New Roman" w:hAnsi="Times New Roman" w:cs="Times New Roman"/>
                <w:sz w:val="20"/>
                <w:szCs w:val="20"/>
              </w:rPr>
            </w:pPr>
          </w:p>
        </w:tc>
        <w:tc>
          <w:tcPr>
            <w:tcW w:w="1620" w:type="dxa"/>
          </w:tcPr>
          <w:p w14:paraId="5D3E1B99" w14:textId="77777777" w:rsidR="002009C2" w:rsidRPr="00A81768" w:rsidRDefault="002009C2" w:rsidP="00F43EAC">
            <w:pPr>
              <w:rPr>
                <w:rFonts w:ascii="Times New Roman" w:hAnsi="Times New Roman" w:cs="Times New Roman"/>
                <w:sz w:val="20"/>
                <w:szCs w:val="20"/>
              </w:rPr>
            </w:pPr>
          </w:p>
        </w:tc>
        <w:tc>
          <w:tcPr>
            <w:tcW w:w="1440" w:type="dxa"/>
          </w:tcPr>
          <w:p w14:paraId="32B5A602" w14:textId="77777777" w:rsidR="002009C2" w:rsidRPr="00A81768" w:rsidRDefault="002009C2" w:rsidP="00F43EAC">
            <w:pPr>
              <w:rPr>
                <w:rFonts w:ascii="Times New Roman" w:hAnsi="Times New Roman" w:cs="Times New Roman"/>
                <w:sz w:val="20"/>
                <w:szCs w:val="20"/>
              </w:rPr>
            </w:pPr>
          </w:p>
        </w:tc>
        <w:tc>
          <w:tcPr>
            <w:tcW w:w="1170" w:type="dxa"/>
          </w:tcPr>
          <w:p w14:paraId="7DAE6401" w14:textId="602CD04C" w:rsidR="002009C2" w:rsidRPr="008D19D4" w:rsidRDefault="002009C2" w:rsidP="00F43EAC">
            <w:pPr>
              <w:jc w:val="center"/>
              <w:rPr>
                <w:rFonts w:ascii="Times New Roman" w:hAnsi="Times New Roman" w:cs="Times New Roman"/>
                <w:sz w:val="28"/>
                <w:szCs w:val="28"/>
              </w:rPr>
            </w:pPr>
          </w:p>
        </w:tc>
      </w:tr>
      <w:tr w:rsidR="002009C2" w:rsidRPr="00A81768" w14:paraId="2FCE7F69" w14:textId="77777777" w:rsidTr="00F43EAC">
        <w:tc>
          <w:tcPr>
            <w:tcW w:w="1466" w:type="dxa"/>
          </w:tcPr>
          <w:p w14:paraId="6A42B5F5" w14:textId="77777777" w:rsidR="002009C2" w:rsidRPr="008D19D4" w:rsidRDefault="002009C2" w:rsidP="00F43EAC">
            <w:pPr>
              <w:rPr>
                <w:rFonts w:ascii="Times New Roman" w:hAnsi="Times New Roman" w:cs="Times New Roman"/>
                <w:b/>
                <w:sz w:val="20"/>
                <w:szCs w:val="20"/>
              </w:rPr>
            </w:pPr>
            <w:r w:rsidRPr="008D19D4">
              <w:rPr>
                <w:rFonts w:ascii="Times New Roman" w:hAnsi="Times New Roman" w:cs="Times New Roman"/>
                <w:b/>
                <w:sz w:val="20"/>
                <w:szCs w:val="20"/>
              </w:rPr>
              <w:t>Mechanics</w:t>
            </w:r>
          </w:p>
        </w:tc>
        <w:tc>
          <w:tcPr>
            <w:tcW w:w="2062" w:type="dxa"/>
          </w:tcPr>
          <w:p w14:paraId="1C4B6D7E" w14:textId="7286D1F6" w:rsidR="002009C2" w:rsidRPr="00A81768" w:rsidRDefault="00502ACB" w:rsidP="00F43EAC">
            <w:pPr>
              <w:rPr>
                <w:rFonts w:ascii="Times New Roman" w:hAnsi="Times New Roman" w:cs="Times New Roman"/>
                <w:sz w:val="20"/>
                <w:szCs w:val="20"/>
              </w:rPr>
            </w:pPr>
            <w:r>
              <w:rPr>
                <w:rFonts w:ascii="Times New Roman" w:hAnsi="Times New Roman" w:cs="Times New Roman"/>
                <w:sz w:val="20"/>
                <w:szCs w:val="20"/>
              </w:rPr>
              <w:t>1</w:t>
            </w:r>
            <w:r w:rsidR="002009C2" w:rsidRPr="00A81768">
              <w:rPr>
                <w:rFonts w:ascii="Times New Roman" w:hAnsi="Times New Roman" w:cs="Times New Roman"/>
                <w:sz w:val="20"/>
                <w:szCs w:val="20"/>
              </w:rPr>
              <w:t xml:space="preserve">. </w:t>
            </w:r>
            <w:r w:rsidR="002009C2">
              <w:rPr>
                <w:rFonts w:ascii="Times New Roman" w:hAnsi="Times New Roman" w:cs="Times New Roman"/>
                <w:sz w:val="20"/>
                <w:szCs w:val="20"/>
              </w:rPr>
              <w:t>Uses c</w:t>
            </w:r>
            <w:r w:rsidR="002009C2" w:rsidRPr="00A81768">
              <w:rPr>
                <w:rFonts w:ascii="Times New Roman" w:hAnsi="Times New Roman" w:cs="Times New Roman"/>
                <w:sz w:val="20"/>
                <w:szCs w:val="20"/>
              </w:rPr>
              <w:t>omplete sentences</w:t>
            </w:r>
          </w:p>
        </w:tc>
        <w:tc>
          <w:tcPr>
            <w:tcW w:w="1440" w:type="dxa"/>
          </w:tcPr>
          <w:p w14:paraId="14B44D6C" w14:textId="77777777" w:rsidR="002009C2" w:rsidRPr="00A81768" w:rsidRDefault="002009C2" w:rsidP="00F43EAC">
            <w:pPr>
              <w:rPr>
                <w:rFonts w:ascii="Times New Roman" w:hAnsi="Times New Roman" w:cs="Times New Roman"/>
                <w:sz w:val="20"/>
                <w:szCs w:val="20"/>
              </w:rPr>
            </w:pPr>
          </w:p>
        </w:tc>
        <w:tc>
          <w:tcPr>
            <w:tcW w:w="1440" w:type="dxa"/>
          </w:tcPr>
          <w:p w14:paraId="640AE91F" w14:textId="77777777" w:rsidR="002009C2" w:rsidRPr="00A81768" w:rsidRDefault="002009C2" w:rsidP="00F43EAC">
            <w:pPr>
              <w:rPr>
                <w:rFonts w:ascii="Times New Roman" w:hAnsi="Times New Roman" w:cs="Times New Roman"/>
                <w:sz w:val="20"/>
                <w:szCs w:val="20"/>
              </w:rPr>
            </w:pPr>
          </w:p>
        </w:tc>
        <w:tc>
          <w:tcPr>
            <w:tcW w:w="1620" w:type="dxa"/>
          </w:tcPr>
          <w:p w14:paraId="119E2FA5" w14:textId="77777777" w:rsidR="002009C2" w:rsidRPr="00A81768" w:rsidRDefault="002009C2" w:rsidP="00F43EAC">
            <w:pPr>
              <w:rPr>
                <w:rFonts w:ascii="Times New Roman" w:hAnsi="Times New Roman" w:cs="Times New Roman"/>
                <w:sz w:val="20"/>
                <w:szCs w:val="20"/>
              </w:rPr>
            </w:pPr>
          </w:p>
        </w:tc>
        <w:tc>
          <w:tcPr>
            <w:tcW w:w="1440" w:type="dxa"/>
          </w:tcPr>
          <w:p w14:paraId="7C967733" w14:textId="77777777" w:rsidR="002009C2" w:rsidRPr="00A81768" w:rsidRDefault="002009C2" w:rsidP="00F43EAC">
            <w:pPr>
              <w:rPr>
                <w:rFonts w:ascii="Times New Roman" w:hAnsi="Times New Roman" w:cs="Times New Roman"/>
                <w:sz w:val="20"/>
                <w:szCs w:val="20"/>
              </w:rPr>
            </w:pPr>
          </w:p>
        </w:tc>
        <w:tc>
          <w:tcPr>
            <w:tcW w:w="1170" w:type="dxa"/>
          </w:tcPr>
          <w:p w14:paraId="3367CA73" w14:textId="323FD757" w:rsidR="002009C2" w:rsidRPr="008D19D4" w:rsidRDefault="002009C2" w:rsidP="00F43EAC">
            <w:pPr>
              <w:jc w:val="center"/>
              <w:rPr>
                <w:rFonts w:ascii="Times New Roman" w:hAnsi="Times New Roman" w:cs="Times New Roman"/>
                <w:sz w:val="28"/>
                <w:szCs w:val="28"/>
              </w:rPr>
            </w:pPr>
          </w:p>
        </w:tc>
      </w:tr>
      <w:tr w:rsidR="002009C2" w:rsidRPr="00A81768" w14:paraId="2E097D8C" w14:textId="77777777" w:rsidTr="00F43EAC">
        <w:tc>
          <w:tcPr>
            <w:tcW w:w="1466" w:type="dxa"/>
          </w:tcPr>
          <w:p w14:paraId="1FFAAC9F" w14:textId="77777777" w:rsidR="002009C2" w:rsidRPr="00A81768" w:rsidRDefault="002009C2" w:rsidP="00F43EAC">
            <w:pPr>
              <w:rPr>
                <w:rFonts w:ascii="Times New Roman" w:hAnsi="Times New Roman" w:cs="Times New Roman"/>
                <w:sz w:val="20"/>
                <w:szCs w:val="20"/>
              </w:rPr>
            </w:pPr>
          </w:p>
        </w:tc>
        <w:tc>
          <w:tcPr>
            <w:tcW w:w="2062" w:type="dxa"/>
          </w:tcPr>
          <w:p w14:paraId="6EBD228E" w14:textId="42B9FCE1" w:rsidR="002009C2" w:rsidRPr="00A81768" w:rsidRDefault="00502ACB" w:rsidP="002009C2">
            <w:pPr>
              <w:rPr>
                <w:rFonts w:ascii="Times New Roman" w:hAnsi="Times New Roman" w:cs="Times New Roman"/>
                <w:sz w:val="20"/>
                <w:szCs w:val="20"/>
              </w:rPr>
            </w:pPr>
            <w:r>
              <w:rPr>
                <w:rFonts w:ascii="Times New Roman" w:hAnsi="Times New Roman" w:cs="Times New Roman"/>
                <w:sz w:val="20"/>
                <w:szCs w:val="20"/>
              </w:rPr>
              <w:t>2</w:t>
            </w:r>
            <w:r w:rsidR="002009C2">
              <w:rPr>
                <w:rFonts w:ascii="Times New Roman" w:hAnsi="Times New Roman" w:cs="Times New Roman"/>
                <w:sz w:val="20"/>
                <w:szCs w:val="20"/>
              </w:rPr>
              <w:t>. Exhibits c</w:t>
            </w:r>
            <w:r w:rsidR="002009C2" w:rsidRPr="00A81768">
              <w:rPr>
                <w:rFonts w:ascii="Times New Roman" w:hAnsi="Times New Roman" w:cs="Times New Roman"/>
                <w:sz w:val="20"/>
                <w:szCs w:val="20"/>
              </w:rPr>
              <w:t>ollege level writing</w:t>
            </w:r>
            <w:r w:rsidR="002009C2">
              <w:rPr>
                <w:rFonts w:ascii="Times New Roman" w:hAnsi="Times New Roman" w:cs="Times New Roman"/>
                <w:sz w:val="20"/>
                <w:szCs w:val="20"/>
              </w:rPr>
              <w:t xml:space="preserve"> </w:t>
            </w:r>
          </w:p>
        </w:tc>
        <w:tc>
          <w:tcPr>
            <w:tcW w:w="1440" w:type="dxa"/>
          </w:tcPr>
          <w:p w14:paraId="68E396C6" w14:textId="77777777" w:rsidR="002009C2" w:rsidRPr="00A81768" w:rsidRDefault="002009C2" w:rsidP="00F43EAC">
            <w:pPr>
              <w:rPr>
                <w:rFonts w:ascii="Times New Roman" w:hAnsi="Times New Roman" w:cs="Times New Roman"/>
                <w:sz w:val="20"/>
                <w:szCs w:val="20"/>
              </w:rPr>
            </w:pPr>
          </w:p>
        </w:tc>
        <w:tc>
          <w:tcPr>
            <w:tcW w:w="1440" w:type="dxa"/>
          </w:tcPr>
          <w:p w14:paraId="7E1C0710" w14:textId="77777777" w:rsidR="002009C2" w:rsidRPr="00A81768" w:rsidRDefault="002009C2" w:rsidP="00F43EAC">
            <w:pPr>
              <w:rPr>
                <w:rFonts w:ascii="Times New Roman" w:hAnsi="Times New Roman" w:cs="Times New Roman"/>
                <w:sz w:val="20"/>
                <w:szCs w:val="20"/>
              </w:rPr>
            </w:pPr>
          </w:p>
        </w:tc>
        <w:tc>
          <w:tcPr>
            <w:tcW w:w="1620" w:type="dxa"/>
          </w:tcPr>
          <w:p w14:paraId="1447E88D" w14:textId="77777777" w:rsidR="002009C2" w:rsidRPr="00A81768" w:rsidRDefault="002009C2" w:rsidP="00F43EAC">
            <w:pPr>
              <w:rPr>
                <w:rFonts w:ascii="Times New Roman" w:hAnsi="Times New Roman" w:cs="Times New Roman"/>
                <w:sz w:val="20"/>
                <w:szCs w:val="20"/>
              </w:rPr>
            </w:pPr>
          </w:p>
        </w:tc>
        <w:tc>
          <w:tcPr>
            <w:tcW w:w="1440" w:type="dxa"/>
          </w:tcPr>
          <w:p w14:paraId="25B126E4" w14:textId="77777777" w:rsidR="002009C2" w:rsidRPr="00A81768" w:rsidRDefault="002009C2" w:rsidP="00F43EAC">
            <w:pPr>
              <w:rPr>
                <w:rFonts w:ascii="Times New Roman" w:hAnsi="Times New Roman" w:cs="Times New Roman"/>
                <w:sz w:val="20"/>
                <w:szCs w:val="20"/>
              </w:rPr>
            </w:pPr>
          </w:p>
        </w:tc>
        <w:tc>
          <w:tcPr>
            <w:tcW w:w="1170" w:type="dxa"/>
          </w:tcPr>
          <w:p w14:paraId="182DBF1D" w14:textId="5634F561" w:rsidR="002009C2" w:rsidRPr="008D19D4" w:rsidRDefault="002009C2" w:rsidP="00F43EAC">
            <w:pPr>
              <w:jc w:val="center"/>
              <w:rPr>
                <w:rFonts w:ascii="Times New Roman" w:hAnsi="Times New Roman" w:cs="Times New Roman"/>
                <w:sz w:val="28"/>
                <w:szCs w:val="28"/>
              </w:rPr>
            </w:pPr>
          </w:p>
        </w:tc>
      </w:tr>
      <w:tr w:rsidR="002009C2" w:rsidRPr="00A81768" w14:paraId="431821F6" w14:textId="77777777" w:rsidTr="00F43EAC">
        <w:tc>
          <w:tcPr>
            <w:tcW w:w="1466" w:type="dxa"/>
          </w:tcPr>
          <w:p w14:paraId="3D223EAC" w14:textId="77777777" w:rsidR="002009C2" w:rsidRPr="00A81768" w:rsidRDefault="002009C2" w:rsidP="00F43EAC">
            <w:pPr>
              <w:rPr>
                <w:rFonts w:ascii="Times New Roman" w:hAnsi="Times New Roman" w:cs="Times New Roman"/>
                <w:sz w:val="20"/>
                <w:szCs w:val="20"/>
              </w:rPr>
            </w:pPr>
          </w:p>
        </w:tc>
        <w:tc>
          <w:tcPr>
            <w:tcW w:w="2062" w:type="dxa"/>
          </w:tcPr>
          <w:p w14:paraId="65CB2C04" w14:textId="189B8B7D" w:rsidR="002009C2" w:rsidRPr="00A81768" w:rsidRDefault="00502ACB" w:rsidP="002009C2">
            <w:pPr>
              <w:rPr>
                <w:rFonts w:ascii="Times New Roman" w:hAnsi="Times New Roman" w:cs="Times New Roman"/>
                <w:sz w:val="20"/>
                <w:szCs w:val="20"/>
              </w:rPr>
            </w:pPr>
            <w:r>
              <w:rPr>
                <w:rFonts w:ascii="Times New Roman" w:hAnsi="Times New Roman" w:cs="Times New Roman"/>
                <w:sz w:val="20"/>
                <w:szCs w:val="20"/>
              </w:rPr>
              <w:t>3</w:t>
            </w:r>
            <w:r w:rsidR="002009C2" w:rsidRPr="00A81768">
              <w:rPr>
                <w:rFonts w:ascii="Times New Roman" w:hAnsi="Times New Roman" w:cs="Times New Roman"/>
                <w:sz w:val="20"/>
                <w:szCs w:val="20"/>
              </w:rPr>
              <w:t xml:space="preserve">. </w:t>
            </w:r>
            <w:r w:rsidR="002009C2">
              <w:rPr>
                <w:rFonts w:ascii="Times New Roman" w:hAnsi="Times New Roman" w:cs="Times New Roman"/>
                <w:sz w:val="20"/>
                <w:szCs w:val="20"/>
              </w:rPr>
              <w:t>Appropriate punctuation</w:t>
            </w:r>
          </w:p>
        </w:tc>
        <w:tc>
          <w:tcPr>
            <w:tcW w:w="1440" w:type="dxa"/>
          </w:tcPr>
          <w:p w14:paraId="3E6485FF" w14:textId="77777777" w:rsidR="002009C2" w:rsidRPr="00A81768" w:rsidRDefault="002009C2" w:rsidP="00F43EAC">
            <w:pPr>
              <w:rPr>
                <w:rFonts w:ascii="Times New Roman" w:hAnsi="Times New Roman" w:cs="Times New Roman"/>
                <w:sz w:val="20"/>
                <w:szCs w:val="20"/>
              </w:rPr>
            </w:pPr>
          </w:p>
        </w:tc>
        <w:tc>
          <w:tcPr>
            <w:tcW w:w="1440" w:type="dxa"/>
          </w:tcPr>
          <w:p w14:paraId="31755ABC" w14:textId="77777777" w:rsidR="002009C2" w:rsidRPr="00A81768" w:rsidRDefault="002009C2" w:rsidP="00F43EAC">
            <w:pPr>
              <w:rPr>
                <w:rFonts w:ascii="Times New Roman" w:hAnsi="Times New Roman" w:cs="Times New Roman"/>
                <w:sz w:val="20"/>
                <w:szCs w:val="20"/>
              </w:rPr>
            </w:pPr>
          </w:p>
        </w:tc>
        <w:tc>
          <w:tcPr>
            <w:tcW w:w="1620" w:type="dxa"/>
          </w:tcPr>
          <w:p w14:paraId="7E26A2A1" w14:textId="77777777" w:rsidR="002009C2" w:rsidRPr="00A81768" w:rsidRDefault="002009C2" w:rsidP="00F43EAC">
            <w:pPr>
              <w:rPr>
                <w:rFonts w:ascii="Times New Roman" w:hAnsi="Times New Roman" w:cs="Times New Roman"/>
                <w:sz w:val="20"/>
                <w:szCs w:val="20"/>
              </w:rPr>
            </w:pPr>
          </w:p>
        </w:tc>
        <w:tc>
          <w:tcPr>
            <w:tcW w:w="1440" w:type="dxa"/>
          </w:tcPr>
          <w:p w14:paraId="2B39ED81" w14:textId="77777777" w:rsidR="002009C2" w:rsidRPr="00A81768" w:rsidRDefault="002009C2" w:rsidP="00F43EAC">
            <w:pPr>
              <w:rPr>
                <w:rFonts w:ascii="Times New Roman" w:hAnsi="Times New Roman" w:cs="Times New Roman"/>
                <w:sz w:val="20"/>
                <w:szCs w:val="20"/>
              </w:rPr>
            </w:pPr>
          </w:p>
        </w:tc>
        <w:tc>
          <w:tcPr>
            <w:tcW w:w="1170" w:type="dxa"/>
          </w:tcPr>
          <w:p w14:paraId="685940CF" w14:textId="48B65CBC" w:rsidR="002009C2" w:rsidRPr="008D19D4" w:rsidRDefault="002009C2" w:rsidP="00F43EAC">
            <w:pPr>
              <w:jc w:val="center"/>
              <w:rPr>
                <w:rFonts w:ascii="Times New Roman" w:hAnsi="Times New Roman" w:cs="Times New Roman"/>
                <w:sz w:val="28"/>
                <w:szCs w:val="28"/>
              </w:rPr>
            </w:pPr>
          </w:p>
        </w:tc>
      </w:tr>
      <w:tr w:rsidR="002009C2" w:rsidRPr="00A81768" w14:paraId="143566FB" w14:textId="77777777" w:rsidTr="00F43EAC">
        <w:tc>
          <w:tcPr>
            <w:tcW w:w="1466" w:type="dxa"/>
          </w:tcPr>
          <w:p w14:paraId="0FDBAF44" w14:textId="77777777" w:rsidR="002009C2" w:rsidRPr="00A81768" w:rsidRDefault="002009C2" w:rsidP="00F43EAC">
            <w:pPr>
              <w:rPr>
                <w:rFonts w:ascii="Times New Roman" w:hAnsi="Times New Roman" w:cs="Times New Roman"/>
                <w:sz w:val="20"/>
                <w:szCs w:val="20"/>
              </w:rPr>
            </w:pPr>
          </w:p>
        </w:tc>
        <w:tc>
          <w:tcPr>
            <w:tcW w:w="2062" w:type="dxa"/>
          </w:tcPr>
          <w:p w14:paraId="79DF6F75" w14:textId="7D426869" w:rsidR="002009C2" w:rsidRPr="00A81768" w:rsidRDefault="00502ACB" w:rsidP="00F43EAC">
            <w:pPr>
              <w:rPr>
                <w:rFonts w:ascii="Times New Roman" w:hAnsi="Times New Roman" w:cs="Times New Roman"/>
                <w:sz w:val="20"/>
                <w:szCs w:val="20"/>
              </w:rPr>
            </w:pPr>
            <w:r>
              <w:rPr>
                <w:rFonts w:ascii="Times New Roman" w:hAnsi="Times New Roman" w:cs="Times New Roman"/>
                <w:sz w:val="20"/>
                <w:szCs w:val="20"/>
              </w:rPr>
              <w:t>4</w:t>
            </w:r>
            <w:r w:rsidR="002009C2" w:rsidRPr="00A81768">
              <w:rPr>
                <w:rFonts w:ascii="Times New Roman" w:hAnsi="Times New Roman" w:cs="Times New Roman"/>
                <w:sz w:val="20"/>
                <w:szCs w:val="20"/>
              </w:rPr>
              <w:t xml:space="preserve">. </w:t>
            </w:r>
            <w:r w:rsidR="002009C2">
              <w:rPr>
                <w:rFonts w:ascii="Times New Roman" w:hAnsi="Times New Roman" w:cs="Times New Roman"/>
                <w:sz w:val="20"/>
                <w:szCs w:val="20"/>
              </w:rPr>
              <w:t xml:space="preserve">Appropriate </w:t>
            </w:r>
            <w:r w:rsidR="002009C2" w:rsidRPr="00A81768">
              <w:rPr>
                <w:rFonts w:ascii="Times New Roman" w:hAnsi="Times New Roman" w:cs="Times New Roman"/>
                <w:sz w:val="20"/>
                <w:szCs w:val="20"/>
              </w:rPr>
              <w:t>Word Usage</w:t>
            </w:r>
          </w:p>
        </w:tc>
        <w:tc>
          <w:tcPr>
            <w:tcW w:w="1440" w:type="dxa"/>
          </w:tcPr>
          <w:p w14:paraId="0BC3DEB5" w14:textId="77777777" w:rsidR="002009C2" w:rsidRPr="00A81768" w:rsidRDefault="002009C2" w:rsidP="00F43EAC">
            <w:pPr>
              <w:rPr>
                <w:rFonts w:ascii="Times New Roman" w:hAnsi="Times New Roman" w:cs="Times New Roman"/>
                <w:sz w:val="20"/>
                <w:szCs w:val="20"/>
              </w:rPr>
            </w:pPr>
          </w:p>
        </w:tc>
        <w:tc>
          <w:tcPr>
            <w:tcW w:w="1440" w:type="dxa"/>
          </w:tcPr>
          <w:p w14:paraId="74437B53" w14:textId="77777777" w:rsidR="002009C2" w:rsidRPr="00A81768" w:rsidRDefault="002009C2" w:rsidP="00F43EAC">
            <w:pPr>
              <w:rPr>
                <w:rFonts w:ascii="Times New Roman" w:hAnsi="Times New Roman" w:cs="Times New Roman"/>
                <w:sz w:val="20"/>
                <w:szCs w:val="20"/>
              </w:rPr>
            </w:pPr>
          </w:p>
        </w:tc>
        <w:tc>
          <w:tcPr>
            <w:tcW w:w="1620" w:type="dxa"/>
          </w:tcPr>
          <w:p w14:paraId="5BDF1A7C" w14:textId="77777777" w:rsidR="002009C2" w:rsidRPr="00A81768" w:rsidRDefault="002009C2" w:rsidP="00F43EAC">
            <w:pPr>
              <w:rPr>
                <w:rFonts w:ascii="Times New Roman" w:hAnsi="Times New Roman" w:cs="Times New Roman"/>
                <w:sz w:val="20"/>
                <w:szCs w:val="20"/>
              </w:rPr>
            </w:pPr>
          </w:p>
        </w:tc>
        <w:tc>
          <w:tcPr>
            <w:tcW w:w="1440" w:type="dxa"/>
          </w:tcPr>
          <w:p w14:paraId="1907E04A" w14:textId="77777777" w:rsidR="002009C2" w:rsidRPr="00A81768" w:rsidRDefault="002009C2" w:rsidP="00F43EAC">
            <w:pPr>
              <w:rPr>
                <w:rFonts w:ascii="Times New Roman" w:hAnsi="Times New Roman" w:cs="Times New Roman"/>
                <w:sz w:val="20"/>
                <w:szCs w:val="20"/>
              </w:rPr>
            </w:pPr>
          </w:p>
        </w:tc>
        <w:tc>
          <w:tcPr>
            <w:tcW w:w="1170" w:type="dxa"/>
          </w:tcPr>
          <w:p w14:paraId="5E34372B" w14:textId="1710719D" w:rsidR="002009C2" w:rsidRPr="008D19D4" w:rsidRDefault="002009C2" w:rsidP="00F43EAC">
            <w:pPr>
              <w:jc w:val="center"/>
              <w:rPr>
                <w:rFonts w:ascii="Times New Roman" w:hAnsi="Times New Roman" w:cs="Times New Roman"/>
                <w:sz w:val="28"/>
                <w:szCs w:val="28"/>
              </w:rPr>
            </w:pPr>
          </w:p>
        </w:tc>
      </w:tr>
    </w:tbl>
    <w:p w14:paraId="5FBC7669" w14:textId="77777777" w:rsidR="00BB43A2" w:rsidRPr="00BB43A2" w:rsidRDefault="00BB43A2" w:rsidP="00BB43A2">
      <w:pPr>
        <w:rPr>
          <w:rFonts w:ascii="Times New Roman" w:hAnsi="Times New Roman" w:cs="Times New Roman"/>
        </w:rPr>
      </w:pPr>
    </w:p>
    <w:sectPr w:rsidR="00BB43A2" w:rsidRPr="00BB43A2" w:rsidSect="00F245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X Gyre Schola">
    <w:altName w:val="Courier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6BE8"/>
    <w:multiLevelType w:val="hybridMultilevel"/>
    <w:tmpl w:val="F6162C5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304F1586"/>
    <w:multiLevelType w:val="hybridMultilevel"/>
    <w:tmpl w:val="D0F612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B44B2"/>
    <w:multiLevelType w:val="hybridMultilevel"/>
    <w:tmpl w:val="2AD0FC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212FA1"/>
    <w:multiLevelType w:val="hybridMultilevel"/>
    <w:tmpl w:val="EA0C4D1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538C60E3"/>
    <w:multiLevelType w:val="hybridMultilevel"/>
    <w:tmpl w:val="4A7E2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646"/>
    <w:rsid w:val="000734B1"/>
    <w:rsid w:val="00110283"/>
    <w:rsid w:val="002009C2"/>
    <w:rsid w:val="002D031F"/>
    <w:rsid w:val="002E1FE7"/>
    <w:rsid w:val="004D075A"/>
    <w:rsid w:val="004D7B84"/>
    <w:rsid w:val="004F129C"/>
    <w:rsid w:val="00502ACB"/>
    <w:rsid w:val="005534C6"/>
    <w:rsid w:val="005E7646"/>
    <w:rsid w:val="0070717A"/>
    <w:rsid w:val="00740B0D"/>
    <w:rsid w:val="00821E2A"/>
    <w:rsid w:val="00A01390"/>
    <w:rsid w:val="00BB43A2"/>
    <w:rsid w:val="00CC440B"/>
    <w:rsid w:val="00D503F8"/>
    <w:rsid w:val="00E65672"/>
    <w:rsid w:val="00F24555"/>
    <w:rsid w:val="00F3254B"/>
    <w:rsid w:val="00F43E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5C3E9"/>
  <w14:defaultImageDpi w14:val="300"/>
  <w15:docId w15:val="{D3653208-288D-4753-94C2-F5EBFB73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eX Gyre Schola" w:eastAsiaTheme="minorEastAsia" w:hAnsi="TeX Gyre Schola"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7646"/>
    <w:pPr>
      <w:spacing w:after="200"/>
    </w:pPr>
    <w:rPr>
      <w:rFonts w:asciiTheme="minorHAnsi" w:eastAsia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3A2"/>
    <w:pPr>
      <w:spacing w:after="0"/>
      <w:ind w:left="720"/>
      <w:contextualSpacing/>
    </w:pPr>
    <w:rPr>
      <w:rFonts w:ascii="TeX Gyre Schola" w:eastAsiaTheme="minorEastAsia" w:hAnsi="TeX Gyre Schola"/>
    </w:rPr>
  </w:style>
  <w:style w:type="table" w:styleId="TableGrid">
    <w:name w:val="Table Grid"/>
    <w:basedOn w:val="TableNormal"/>
    <w:uiPriority w:val="59"/>
    <w:rsid w:val="002009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Owens</dc:creator>
  <cp:keywords/>
  <dc:description/>
  <cp:lastModifiedBy>Katie Owens</cp:lastModifiedBy>
  <cp:revision>3</cp:revision>
  <dcterms:created xsi:type="dcterms:W3CDTF">2020-08-20T15:21:00Z</dcterms:created>
  <dcterms:modified xsi:type="dcterms:W3CDTF">2020-10-15T20:12:00Z</dcterms:modified>
</cp:coreProperties>
</file>